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7C4" w:rsidRDefault="000B27C4" w:rsidP="000B27C4">
      <w:pPr>
        <w:pStyle w:val="3GPPHeader"/>
        <w:spacing w:after="60"/>
        <w:rPr>
          <w:sz w:val="32"/>
          <w:szCs w:val="32"/>
        </w:rPr>
      </w:pPr>
      <w:r>
        <w:t xml:space="preserve">3GPP </w:t>
      </w:r>
      <w:r w:rsidRPr="00C65877">
        <w:t>TSG-RAN WG2 #</w:t>
      </w:r>
      <w:r>
        <w:t>99bis</w:t>
      </w:r>
      <w:r w:rsidR="00E663C2">
        <w:rPr>
          <w:rFonts w:eastAsiaTheme="minorEastAsia" w:hint="eastAsia"/>
          <w:lang w:eastAsia="ko-KR"/>
        </w:rPr>
        <w:t xml:space="preserve">                                                                   </w:t>
      </w:r>
      <w:r w:rsidRPr="00E663C2">
        <w:rPr>
          <w:szCs w:val="24"/>
        </w:rPr>
        <w:t>R2-17</w:t>
      </w:r>
      <w:r w:rsidR="00BD0525" w:rsidRPr="00E663C2">
        <w:rPr>
          <w:rFonts w:eastAsiaTheme="minorEastAsia" w:hint="eastAsia"/>
          <w:szCs w:val="24"/>
          <w:lang w:eastAsia="ko-KR"/>
        </w:rPr>
        <w:t>11</w:t>
      </w:r>
      <w:r w:rsidR="00F36D5A">
        <w:rPr>
          <w:rFonts w:eastAsiaTheme="minorEastAsia" w:hint="eastAsia"/>
          <w:szCs w:val="24"/>
          <w:lang w:eastAsia="ko-KR"/>
        </w:rPr>
        <w:t>6</w:t>
      </w:r>
      <w:r w:rsidR="00BD0525" w:rsidRPr="00E663C2">
        <w:rPr>
          <w:rFonts w:eastAsiaTheme="minorEastAsia" w:hint="eastAsia"/>
          <w:szCs w:val="24"/>
          <w:lang w:eastAsia="ko-KR"/>
        </w:rPr>
        <w:t>64</w:t>
      </w:r>
    </w:p>
    <w:p w:rsidR="000A1D2C" w:rsidRPr="000B27C4" w:rsidRDefault="000B27C4" w:rsidP="000B27C4">
      <w:pPr>
        <w:pStyle w:val="CRCoverPage"/>
        <w:outlineLvl w:val="0"/>
        <w:rPr>
          <w:b/>
          <w:sz w:val="24"/>
        </w:rPr>
      </w:pPr>
      <w:r>
        <w:rPr>
          <w:b/>
          <w:sz w:val="24"/>
        </w:rPr>
        <w:t>Prague, Czech Republic, 9</w:t>
      </w:r>
      <w:r w:rsidRPr="00950C26">
        <w:rPr>
          <w:b/>
          <w:sz w:val="24"/>
          <w:vertAlign w:val="superscript"/>
        </w:rPr>
        <w:t>th</w:t>
      </w:r>
      <w:r>
        <w:rPr>
          <w:b/>
          <w:sz w:val="24"/>
        </w:rPr>
        <w:t xml:space="preserve"> – 13</w:t>
      </w:r>
      <w:r>
        <w:rPr>
          <w:b/>
          <w:sz w:val="24"/>
          <w:vertAlign w:val="superscript"/>
        </w:rPr>
        <w:t>th</w:t>
      </w:r>
      <w:r>
        <w:rPr>
          <w:b/>
          <w:sz w:val="24"/>
        </w:rPr>
        <w:t xml:space="preserve"> October 2017</w:t>
      </w:r>
    </w:p>
    <w:p w:rsidR="001F7128" w:rsidRPr="007C1EDD" w:rsidRDefault="001F7128" w:rsidP="001F7128">
      <w:pPr>
        <w:pStyle w:val="a3"/>
        <w:tabs>
          <w:tab w:val="right" w:pos="9639"/>
        </w:tabs>
        <w:rPr>
          <w:bCs/>
          <w:noProof w:val="0"/>
          <w:sz w:val="24"/>
          <w:lang w:val="en-GB" w:eastAsia="ja-JP"/>
        </w:rPr>
      </w:pPr>
      <w:r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505373" w:rsidRPr="00AF4A51">
        <w:rPr>
          <w:rFonts w:eastAsia="맑은 고딕" w:cs="Arial"/>
          <w:b/>
          <w:bCs/>
          <w:sz w:val="24"/>
          <w:lang w:eastAsia="ko-KR"/>
        </w:rPr>
        <w:t>10.4.1.3.6</w:t>
      </w:r>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1E4DE5" w:rsidRPr="001E4DE5">
        <w:rPr>
          <w:rFonts w:ascii="Arial" w:eastAsia="맑은 고딕" w:hAnsi="Arial" w:cs="Arial"/>
          <w:b/>
          <w:bCs/>
          <w:sz w:val="24"/>
          <w:lang w:eastAsia="ko-KR"/>
        </w:rPr>
        <w:t>Remaining issues of RRC connection control from INACTIVE</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102B60" w:rsidRDefault="00271345" w:rsidP="00F56E28">
      <w:pPr>
        <w:jc w:val="both"/>
        <w:rPr>
          <w:rFonts w:eastAsiaTheme="minorEastAsia"/>
          <w:szCs w:val="22"/>
          <w:lang w:eastAsia="ko-KR"/>
        </w:rPr>
      </w:pPr>
      <w:r w:rsidRPr="00271345">
        <w:rPr>
          <w:szCs w:val="22"/>
          <w:lang w:eastAsia="ko-KR"/>
        </w:rPr>
        <w:t xml:space="preserve">RAN2 has made </w:t>
      </w:r>
      <w:r w:rsidR="00F56E28">
        <w:rPr>
          <w:rFonts w:eastAsiaTheme="minorEastAsia" w:hint="eastAsia"/>
          <w:szCs w:val="22"/>
          <w:lang w:eastAsia="ko-KR"/>
        </w:rPr>
        <w:t xml:space="preserve">general </w:t>
      </w:r>
      <w:r w:rsidRPr="00271345">
        <w:rPr>
          <w:szCs w:val="22"/>
          <w:lang w:eastAsia="ko-KR"/>
        </w:rPr>
        <w:t>agreements</w:t>
      </w:r>
      <w:r w:rsidR="00A53F38">
        <w:rPr>
          <w:rFonts w:eastAsiaTheme="minorEastAsia" w:hint="eastAsia"/>
          <w:szCs w:val="22"/>
          <w:lang w:eastAsia="ko-KR"/>
        </w:rPr>
        <w:t xml:space="preserve"> </w:t>
      </w:r>
      <w:r w:rsidR="007C42E6">
        <w:rPr>
          <w:rFonts w:eastAsiaTheme="minorEastAsia" w:hint="eastAsia"/>
          <w:szCs w:val="22"/>
          <w:lang w:eastAsia="ko-KR"/>
        </w:rPr>
        <w:t xml:space="preserve">for </w:t>
      </w:r>
      <w:r w:rsidRPr="00271345">
        <w:rPr>
          <w:szCs w:val="22"/>
          <w:lang w:eastAsia="ko-KR"/>
        </w:rPr>
        <w:t xml:space="preserve">the </w:t>
      </w:r>
      <w:r w:rsidR="00932F6D" w:rsidRPr="00932F6D">
        <w:rPr>
          <w:szCs w:val="22"/>
          <w:lang w:eastAsia="ko-KR"/>
        </w:rPr>
        <w:t xml:space="preserve">RRC </w:t>
      </w:r>
      <w:r w:rsidR="00A370EA">
        <w:rPr>
          <w:rFonts w:eastAsiaTheme="minorEastAsia" w:hint="eastAsia"/>
          <w:szCs w:val="22"/>
          <w:lang w:eastAsia="ko-KR"/>
        </w:rPr>
        <w:t>connection control</w:t>
      </w:r>
      <w:r w:rsidR="00977538">
        <w:rPr>
          <w:rFonts w:eastAsiaTheme="minorEastAsia" w:hint="eastAsia"/>
          <w:szCs w:val="22"/>
          <w:lang w:eastAsia="ko-KR"/>
        </w:rPr>
        <w:t xml:space="preserve"> </w:t>
      </w:r>
      <w:r w:rsidR="00FB016C">
        <w:rPr>
          <w:rFonts w:eastAsiaTheme="minorEastAsia" w:hint="eastAsia"/>
          <w:szCs w:val="22"/>
          <w:lang w:eastAsia="ko-KR"/>
        </w:rPr>
        <w:t>[1]</w:t>
      </w:r>
      <w:r w:rsidR="00055949">
        <w:rPr>
          <w:rFonts w:eastAsiaTheme="minorEastAsia" w:hint="eastAsia"/>
          <w:szCs w:val="22"/>
          <w:lang w:eastAsia="ko-KR"/>
        </w:rPr>
        <w:t xml:space="preserve">. </w:t>
      </w:r>
      <w:r w:rsidR="00A370EA">
        <w:rPr>
          <w:rFonts w:eastAsiaTheme="minorEastAsia" w:hint="eastAsia"/>
          <w:szCs w:val="22"/>
          <w:lang w:eastAsia="ko-KR"/>
        </w:rPr>
        <w:t>A</w:t>
      </w:r>
      <w:r w:rsidR="00A370EA">
        <w:rPr>
          <w:rFonts w:eastAsiaTheme="minorEastAsia"/>
          <w:szCs w:val="22"/>
          <w:lang w:eastAsia="ko-KR"/>
        </w:rPr>
        <w:t>dditionally</w:t>
      </w:r>
      <w:r w:rsidR="00A370EA">
        <w:rPr>
          <w:rFonts w:eastAsiaTheme="minorEastAsia" w:hint="eastAsia"/>
          <w:szCs w:val="22"/>
          <w:lang w:eastAsia="ko-KR"/>
        </w:rPr>
        <w:t xml:space="preserve">, the </w:t>
      </w:r>
      <w:r w:rsidR="00660DB3">
        <w:rPr>
          <w:rFonts w:eastAsiaTheme="minorEastAsia" w:hint="eastAsia"/>
          <w:szCs w:val="22"/>
          <w:lang w:eastAsia="ko-KR"/>
        </w:rPr>
        <w:t xml:space="preserve">email </w:t>
      </w:r>
      <w:r w:rsidR="00660DB3">
        <w:rPr>
          <w:rFonts w:eastAsiaTheme="minorEastAsia"/>
          <w:szCs w:val="22"/>
          <w:lang w:eastAsia="ko-KR"/>
        </w:rPr>
        <w:t>discussion</w:t>
      </w:r>
      <w:r w:rsidR="00A370EA">
        <w:rPr>
          <w:rFonts w:eastAsiaTheme="minorEastAsia" w:hint="eastAsia"/>
          <w:szCs w:val="22"/>
          <w:lang w:eastAsia="ko-KR"/>
        </w:rPr>
        <w:t xml:space="preserve"> report </w:t>
      </w:r>
      <w:r w:rsidR="00122162" w:rsidRPr="00122162">
        <w:rPr>
          <w:rFonts w:eastAsiaTheme="minorEastAsia"/>
          <w:szCs w:val="22"/>
          <w:lang w:eastAsia="ko-KR"/>
        </w:rPr>
        <w:t>[99#29</w:t>
      </w:r>
      <w:proofErr w:type="gramStart"/>
      <w:r w:rsidR="00122162" w:rsidRPr="00122162">
        <w:rPr>
          <w:rFonts w:eastAsiaTheme="minorEastAsia"/>
          <w:szCs w:val="22"/>
          <w:lang w:eastAsia="ko-KR"/>
        </w:rPr>
        <w:t>][</w:t>
      </w:r>
      <w:proofErr w:type="gramEnd"/>
      <w:r w:rsidR="00122162" w:rsidRPr="00122162">
        <w:rPr>
          <w:rFonts w:eastAsiaTheme="minorEastAsia"/>
          <w:szCs w:val="22"/>
          <w:lang w:eastAsia="ko-KR"/>
        </w:rPr>
        <w:t>NR] Connection Control (Intel)</w:t>
      </w:r>
      <w:r w:rsidR="001D190A">
        <w:rPr>
          <w:rFonts w:eastAsiaTheme="minorEastAsia" w:hint="eastAsia"/>
          <w:szCs w:val="22"/>
          <w:lang w:eastAsia="ko-KR"/>
        </w:rPr>
        <w:t xml:space="preserve"> </w:t>
      </w:r>
      <w:r w:rsidR="001D190A">
        <w:rPr>
          <w:rFonts w:eastAsiaTheme="minorEastAsia"/>
          <w:szCs w:val="22"/>
          <w:lang w:eastAsia="ko-KR"/>
        </w:rPr>
        <w:fldChar w:fldCharType="begin"/>
      </w:r>
      <w:r w:rsidR="001D190A">
        <w:rPr>
          <w:rFonts w:eastAsiaTheme="minorEastAsia"/>
          <w:szCs w:val="22"/>
          <w:lang w:eastAsia="ko-KR"/>
        </w:rPr>
        <w:instrText xml:space="preserve"> </w:instrText>
      </w:r>
      <w:r w:rsidR="001D190A">
        <w:rPr>
          <w:rFonts w:eastAsiaTheme="minorEastAsia" w:hint="eastAsia"/>
          <w:szCs w:val="22"/>
          <w:lang w:eastAsia="ko-KR"/>
        </w:rPr>
        <w:instrText>REF _Ref494208708 \r \h</w:instrText>
      </w:r>
      <w:r w:rsidR="001D190A">
        <w:rPr>
          <w:rFonts w:eastAsiaTheme="minorEastAsia"/>
          <w:szCs w:val="22"/>
          <w:lang w:eastAsia="ko-KR"/>
        </w:rPr>
        <w:instrText xml:space="preserve"> </w:instrText>
      </w:r>
      <w:r w:rsidR="001D190A">
        <w:rPr>
          <w:rFonts w:eastAsiaTheme="minorEastAsia"/>
          <w:szCs w:val="22"/>
          <w:lang w:eastAsia="ko-KR"/>
        </w:rPr>
      </w:r>
      <w:r w:rsidR="001D190A">
        <w:rPr>
          <w:rFonts w:eastAsiaTheme="minorEastAsia"/>
          <w:szCs w:val="22"/>
          <w:lang w:eastAsia="ko-KR"/>
        </w:rPr>
        <w:fldChar w:fldCharType="separate"/>
      </w:r>
      <w:r w:rsidR="00B30C1B">
        <w:rPr>
          <w:rFonts w:eastAsiaTheme="minorEastAsia"/>
          <w:szCs w:val="22"/>
          <w:lang w:eastAsia="ko-KR"/>
        </w:rPr>
        <w:t>[2]</w:t>
      </w:r>
      <w:r w:rsidR="001D190A">
        <w:rPr>
          <w:rFonts w:eastAsiaTheme="minorEastAsia"/>
          <w:szCs w:val="22"/>
          <w:lang w:eastAsia="ko-KR"/>
        </w:rPr>
        <w:fldChar w:fldCharType="end"/>
      </w:r>
      <w:r w:rsidR="00122162" w:rsidRPr="00122162" w:rsidDel="00122162">
        <w:rPr>
          <w:rFonts w:eastAsiaTheme="minorEastAsia"/>
          <w:szCs w:val="22"/>
          <w:lang w:eastAsia="ko-KR"/>
        </w:rPr>
        <w:t xml:space="preserve"> </w:t>
      </w:r>
      <w:r w:rsidR="00A370EA">
        <w:rPr>
          <w:rFonts w:eastAsiaTheme="minorEastAsia" w:hint="eastAsia"/>
          <w:szCs w:val="22"/>
          <w:lang w:eastAsia="ko-KR"/>
        </w:rPr>
        <w:t xml:space="preserve">focus on </w:t>
      </w:r>
      <w:r w:rsidR="0062202F">
        <w:rPr>
          <w:rFonts w:eastAsiaTheme="minorEastAsia" w:hint="eastAsia"/>
          <w:szCs w:val="22"/>
          <w:lang w:eastAsia="ko-KR"/>
        </w:rPr>
        <w:t xml:space="preserve">the </w:t>
      </w:r>
      <w:r w:rsidR="00122162">
        <w:rPr>
          <w:rFonts w:eastAsiaTheme="minorEastAsia" w:hint="eastAsia"/>
          <w:szCs w:val="22"/>
          <w:lang w:eastAsia="ko-KR"/>
        </w:rPr>
        <w:t>r</w:t>
      </w:r>
      <w:r w:rsidR="00122162" w:rsidRPr="00122162">
        <w:rPr>
          <w:rFonts w:eastAsiaTheme="minorEastAsia"/>
          <w:szCs w:val="22"/>
          <w:lang w:eastAsia="ko-KR"/>
        </w:rPr>
        <w:t xml:space="preserve">eject </w:t>
      </w:r>
      <w:r w:rsidR="0062202F">
        <w:rPr>
          <w:rFonts w:eastAsiaTheme="minorEastAsia" w:hint="eastAsia"/>
          <w:szCs w:val="22"/>
          <w:lang w:eastAsia="ko-KR"/>
        </w:rPr>
        <w:t>from INACTIVE</w:t>
      </w:r>
      <w:r w:rsidR="00A370EA">
        <w:rPr>
          <w:rFonts w:eastAsiaTheme="minorEastAsia" w:hint="eastAsia"/>
          <w:szCs w:val="22"/>
          <w:lang w:eastAsia="ko-KR"/>
        </w:rPr>
        <w:t>. H</w:t>
      </w:r>
      <w:r w:rsidR="00A370EA">
        <w:rPr>
          <w:szCs w:val="22"/>
          <w:lang w:eastAsia="ko-KR"/>
        </w:rPr>
        <w:t>owever</w:t>
      </w:r>
      <w:r w:rsidR="00F56E28">
        <w:rPr>
          <w:rFonts w:eastAsiaTheme="minorEastAsia" w:hint="eastAsia"/>
          <w:szCs w:val="22"/>
          <w:lang w:eastAsia="ko-KR"/>
        </w:rPr>
        <w:t>,</w:t>
      </w:r>
      <w:r w:rsidR="00A370EA">
        <w:rPr>
          <w:szCs w:val="22"/>
          <w:lang w:eastAsia="ko-KR"/>
        </w:rPr>
        <w:t xml:space="preserve"> we believe some further detailed discussion is needed</w:t>
      </w:r>
      <w:r w:rsidR="00F56E28">
        <w:rPr>
          <w:rFonts w:eastAsiaTheme="minorEastAsia" w:hint="eastAsia"/>
          <w:szCs w:val="22"/>
          <w:lang w:eastAsia="ko-KR"/>
        </w:rPr>
        <w:t xml:space="preserve"> </w:t>
      </w:r>
      <w:r w:rsidR="00F56E28">
        <w:rPr>
          <w:szCs w:val="22"/>
          <w:lang w:eastAsia="ko-KR"/>
        </w:rPr>
        <w:t xml:space="preserve">regarding </w:t>
      </w:r>
      <w:r w:rsidR="00B719F4">
        <w:rPr>
          <w:rFonts w:eastAsiaTheme="minorEastAsia" w:hint="eastAsia"/>
          <w:szCs w:val="22"/>
          <w:lang w:eastAsia="ko-KR"/>
        </w:rPr>
        <w:t>RRC connection response</w:t>
      </w:r>
      <w:r w:rsidR="00F744C8">
        <w:rPr>
          <w:rFonts w:eastAsiaTheme="minorEastAsia" w:hint="eastAsia"/>
          <w:szCs w:val="22"/>
          <w:lang w:eastAsia="ko-KR"/>
        </w:rPr>
        <w:t xml:space="preserve"> </w:t>
      </w:r>
      <w:r w:rsidR="0062202F">
        <w:rPr>
          <w:rFonts w:eastAsiaTheme="minorEastAsia"/>
          <w:szCs w:val="22"/>
          <w:lang w:eastAsia="ko-KR"/>
        </w:rPr>
        <w:t>message</w:t>
      </w:r>
      <w:r w:rsidR="0062202F">
        <w:rPr>
          <w:rFonts w:eastAsiaTheme="minorEastAsia" w:hint="eastAsia"/>
          <w:szCs w:val="22"/>
          <w:lang w:eastAsia="ko-KR"/>
        </w:rPr>
        <w:t xml:space="preserve"> </w:t>
      </w:r>
      <w:r w:rsidR="00B719F4">
        <w:rPr>
          <w:rFonts w:eastAsiaTheme="minorEastAsia" w:hint="eastAsia"/>
          <w:szCs w:val="22"/>
          <w:lang w:eastAsia="ko-KR"/>
        </w:rPr>
        <w:t xml:space="preserve">with reject and </w:t>
      </w:r>
      <w:r w:rsidR="00F744C8">
        <w:rPr>
          <w:rFonts w:eastAsiaTheme="minorEastAsia" w:hint="eastAsia"/>
          <w:szCs w:val="22"/>
          <w:lang w:eastAsia="ko-KR"/>
        </w:rPr>
        <w:t xml:space="preserve">related </w:t>
      </w:r>
      <w:r w:rsidR="00B719F4">
        <w:rPr>
          <w:rFonts w:eastAsiaTheme="minorEastAsia"/>
          <w:szCs w:val="22"/>
          <w:lang w:eastAsia="ko-KR"/>
        </w:rPr>
        <w:t>security</w:t>
      </w:r>
      <w:r w:rsidR="00B719F4">
        <w:rPr>
          <w:rFonts w:eastAsiaTheme="minorEastAsia" w:hint="eastAsia"/>
          <w:szCs w:val="22"/>
          <w:lang w:eastAsia="ko-KR"/>
        </w:rPr>
        <w:t xml:space="preserve"> issue.</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6A277A" w:rsidRPr="006A277A">
        <w:rPr>
          <w:rFonts w:eastAsia="맑은 고딕"/>
          <w:lang w:eastAsia="ko-KR"/>
        </w:rPr>
        <w:t>RRC connection control from INACTIVE</w:t>
      </w:r>
    </w:p>
    <w:p w:rsidR="002E4731" w:rsidRPr="00A82A19" w:rsidRDefault="002E4731" w:rsidP="002E4731">
      <w:pPr>
        <w:jc w:val="both"/>
        <w:rPr>
          <w:rFonts w:eastAsia="맑은 고딕"/>
          <w:b/>
          <w:lang w:eastAsia="ko-KR"/>
        </w:rPr>
      </w:pPr>
      <w:r>
        <w:rPr>
          <w:rFonts w:eastAsia="맑은 고딕" w:hint="eastAsia"/>
          <w:lang w:eastAsia="ko-KR"/>
        </w:rPr>
        <w:t xml:space="preserve">When paging/uplink traffic is arrived or paging area update is need, UE transmits RRC connection request </w:t>
      </w:r>
      <w:r>
        <w:rPr>
          <w:rFonts w:eastAsia="맑은 고딕"/>
          <w:lang w:eastAsia="ko-KR"/>
        </w:rPr>
        <w:t xml:space="preserve">kind of </w:t>
      </w:r>
      <w:r w:rsidRPr="00FB016C">
        <w:rPr>
          <w:rFonts w:eastAsia="맑은 고딕"/>
          <w:lang w:eastAsia="ko-KR"/>
        </w:rPr>
        <w:t>message (</w:t>
      </w:r>
      <w:r>
        <w:rPr>
          <w:rFonts w:eastAsia="맑은 고딕"/>
          <w:lang w:eastAsia="ko-KR"/>
        </w:rPr>
        <w:t>i.e</w:t>
      </w:r>
      <w:r>
        <w:rPr>
          <w:rFonts w:eastAsia="맑은 고딕" w:hint="eastAsia"/>
          <w:lang w:eastAsia="ko-KR"/>
        </w:rPr>
        <w:t>.</w:t>
      </w:r>
      <w:r w:rsidRPr="00FB016C">
        <w:rPr>
          <w:rFonts w:eastAsia="맑은 고딕"/>
          <w:lang w:eastAsia="ko-KR"/>
        </w:rPr>
        <w:t xml:space="preserve"> MSG3) on SRB0</w:t>
      </w:r>
      <w:r>
        <w:rPr>
          <w:rFonts w:eastAsia="맑은 고딕" w:hint="eastAsia"/>
          <w:lang w:eastAsia="ko-KR"/>
        </w:rPr>
        <w:t>. B</w:t>
      </w:r>
      <w:r w:rsidRPr="00CD5D2B">
        <w:rPr>
          <w:rFonts w:eastAsia="맑은 고딕"/>
          <w:lang w:eastAsia="ko-KR"/>
        </w:rPr>
        <w:t>ased on</w:t>
      </w:r>
      <w:r>
        <w:rPr>
          <w:rFonts w:eastAsia="맑은 고딕" w:hint="eastAsia"/>
          <w:lang w:eastAsia="ko-KR"/>
        </w:rPr>
        <w:t xml:space="preserve"> the cause </w:t>
      </w:r>
      <w:r>
        <w:rPr>
          <w:rFonts w:eastAsia="맑은 고딕"/>
          <w:lang w:eastAsia="ko-KR"/>
        </w:rPr>
        <w:t>included in</w:t>
      </w:r>
      <w:r>
        <w:rPr>
          <w:rFonts w:eastAsia="맑은 고딕" w:hint="eastAsia"/>
          <w:lang w:eastAsia="ko-KR"/>
        </w:rPr>
        <w:t xml:space="preserve"> RRC connection request, CN/RAN </w:t>
      </w:r>
      <w:r>
        <w:rPr>
          <w:rFonts w:eastAsia="맑은 고딕"/>
          <w:lang w:eastAsia="ko-KR"/>
        </w:rPr>
        <w:t xml:space="preserve">load </w:t>
      </w:r>
      <w:r>
        <w:rPr>
          <w:rFonts w:eastAsia="맑은 고딕" w:hint="eastAsia"/>
          <w:lang w:eastAsia="ko-KR"/>
        </w:rPr>
        <w:t>condition</w:t>
      </w:r>
      <w:r>
        <w:rPr>
          <w:rFonts w:eastAsia="맑은 고딕"/>
          <w:lang w:eastAsia="ko-KR"/>
        </w:rPr>
        <w:t>,</w:t>
      </w:r>
      <w:r>
        <w:rPr>
          <w:rFonts w:eastAsia="맑은 고딕" w:hint="eastAsia"/>
          <w:lang w:eastAsia="ko-KR"/>
        </w:rPr>
        <w:t xml:space="preserve"> the</w:t>
      </w:r>
      <w:r w:rsidRPr="00CD5D2B">
        <w:rPr>
          <w:rFonts w:eastAsia="맑은 고딕"/>
          <w:lang w:eastAsia="ko-KR"/>
        </w:rPr>
        <w:t xml:space="preserve"> success</w:t>
      </w:r>
      <w:r>
        <w:rPr>
          <w:rFonts w:eastAsia="맑은 고딕"/>
          <w:lang w:eastAsia="ko-KR"/>
        </w:rPr>
        <w:t xml:space="preserve"> or failure of </w:t>
      </w:r>
      <w:r w:rsidRPr="00CD5D2B">
        <w:rPr>
          <w:rFonts w:eastAsia="맑은 고딕"/>
          <w:lang w:eastAsia="ko-KR"/>
        </w:rPr>
        <w:t>UE context retriev</w:t>
      </w:r>
      <w:r>
        <w:rPr>
          <w:rFonts w:eastAsia="맑은 고딕"/>
          <w:lang w:eastAsia="ko-KR"/>
        </w:rPr>
        <w:t>al</w:t>
      </w:r>
      <w:r w:rsidRPr="00CD5D2B">
        <w:rPr>
          <w:rFonts w:eastAsia="맑은 고딕"/>
          <w:lang w:eastAsia="ko-KR"/>
        </w:rPr>
        <w:t xml:space="preserve">, </w:t>
      </w:r>
      <w:r>
        <w:rPr>
          <w:rFonts w:eastAsia="맑은 고딕" w:hint="eastAsia"/>
          <w:lang w:eastAsia="ko-KR"/>
        </w:rPr>
        <w:t xml:space="preserve"> the </w:t>
      </w:r>
      <w:r>
        <w:rPr>
          <w:rFonts w:eastAsia="맑은 고딕"/>
          <w:lang w:eastAsia="ko-KR"/>
        </w:rPr>
        <w:t xml:space="preserve">new gNB can decide to transit the </w:t>
      </w:r>
      <w:r>
        <w:rPr>
          <w:rFonts w:eastAsia="맑은 고딕" w:hint="eastAsia"/>
          <w:lang w:eastAsia="ko-KR"/>
        </w:rPr>
        <w:t xml:space="preserve">UE in INACTIVE </w:t>
      </w:r>
      <w:r w:rsidRPr="00CD5D2B">
        <w:rPr>
          <w:rFonts w:eastAsia="맑은 고딕"/>
          <w:lang w:eastAsia="ko-KR"/>
        </w:rPr>
        <w:t xml:space="preserve">to CONNECTED </w:t>
      </w:r>
      <w:r>
        <w:rPr>
          <w:rFonts w:eastAsia="맑은 고딕"/>
          <w:lang w:eastAsia="ko-KR"/>
        </w:rPr>
        <w:t xml:space="preserve">state </w:t>
      </w:r>
      <w:r w:rsidRPr="00CD5D2B">
        <w:rPr>
          <w:rFonts w:eastAsia="맑은 고딕"/>
          <w:lang w:eastAsia="ko-KR"/>
        </w:rPr>
        <w:t xml:space="preserve">or </w:t>
      </w:r>
      <w:r>
        <w:rPr>
          <w:rFonts w:eastAsia="맑은 고딕"/>
          <w:lang w:eastAsia="ko-KR"/>
        </w:rPr>
        <w:t xml:space="preserve">move the UE to </w:t>
      </w:r>
      <w:r w:rsidRPr="00CD5D2B">
        <w:rPr>
          <w:rFonts w:eastAsia="맑은 고딕"/>
          <w:lang w:eastAsia="ko-KR"/>
        </w:rPr>
        <w:t>IDLE</w:t>
      </w:r>
      <w:r>
        <w:rPr>
          <w:rFonts w:eastAsia="맑은 고딕"/>
          <w:lang w:eastAsia="ko-KR"/>
        </w:rPr>
        <w:t xml:space="preserve"> state</w:t>
      </w:r>
      <w:r w:rsidRPr="00CD5D2B">
        <w:rPr>
          <w:rFonts w:eastAsia="맑은 고딕"/>
          <w:lang w:eastAsia="ko-KR"/>
        </w:rPr>
        <w:t xml:space="preserve"> </w:t>
      </w:r>
      <w:r>
        <w:rPr>
          <w:rFonts w:eastAsia="맑은 고딕"/>
          <w:lang w:eastAsia="ko-KR"/>
        </w:rPr>
        <w:t xml:space="preserve">or </w:t>
      </w:r>
      <w:r w:rsidRPr="00CD5D2B">
        <w:rPr>
          <w:rFonts w:eastAsia="맑은 고딕"/>
          <w:lang w:eastAsia="ko-KR"/>
        </w:rPr>
        <w:t xml:space="preserve">even </w:t>
      </w:r>
      <w:r>
        <w:rPr>
          <w:rFonts w:eastAsia="맑은 고딕"/>
          <w:lang w:eastAsia="ko-KR"/>
        </w:rPr>
        <w:t xml:space="preserve">return the UE back to </w:t>
      </w:r>
      <w:r w:rsidRPr="00CD5D2B">
        <w:rPr>
          <w:rFonts w:eastAsia="맑은 고딕"/>
          <w:lang w:eastAsia="ko-KR"/>
        </w:rPr>
        <w:t xml:space="preserve">INACTIVE </w:t>
      </w:r>
      <w:r>
        <w:rPr>
          <w:rFonts w:eastAsia="맑은 고딕"/>
          <w:lang w:eastAsia="ko-KR"/>
        </w:rPr>
        <w:t xml:space="preserve">state </w:t>
      </w:r>
      <w:r>
        <w:rPr>
          <w:rFonts w:eastAsia="맑은 고딕" w:hint="eastAsia"/>
          <w:lang w:eastAsia="ko-KR"/>
        </w:rPr>
        <w:t>as shown in Figure 1.</w:t>
      </w:r>
    </w:p>
    <w:p w:rsidR="002E4731" w:rsidRDefault="002E4731" w:rsidP="002E4731">
      <w:pPr>
        <w:jc w:val="center"/>
        <w:rPr>
          <w:lang w:eastAsia="ko-KR"/>
        </w:rPr>
      </w:pPr>
      <w:r>
        <w:object w:dxaOrig="16460" w:dyaOrig="9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47.9pt" o:ole="">
            <v:imagedata r:id="rId9" o:title=""/>
          </v:shape>
          <o:OLEObject Type="Embed" ProgID="Visio.Drawing.11" ShapeID="_x0000_i1025" DrawAspect="Content" ObjectID="_1568198808" r:id="rId10"/>
        </w:object>
      </w:r>
      <w:r w:rsidDel="00934BE8">
        <w:t xml:space="preserve"> </w:t>
      </w:r>
    </w:p>
    <w:p w:rsidR="002E4731" w:rsidRPr="00F16B91" w:rsidRDefault="002E4731" w:rsidP="002E4731">
      <w:pPr>
        <w:pStyle w:val="aa"/>
        <w:jc w:val="center"/>
        <w:rPr>
          <w:rFonts w:eastAsia="맑은 고딕"/>
          <w:lang w:eastAsia="ko-KR"/>
        </w:rPr>
      </w:pPr>
      <w:r>
        <w:rPr>
          <w:b w:val="0"/>
          <w:sz w:val="18"/>
        </w:rPr>
        <w:t>Figure 1</w:t>
      </w:r>
      <w:r w:rsidRPr="00312535">
        <w:rPr>
          <w:rFonts w:hint="eastAsia"/>
          <w:b w:val="0"/>
          <w:sz w:val="18"/>
        </w:rPr>
        <w:t xml:space="preserve">: </w:t>
      </w:r>
      <w:r>
        <w:rPr>
          <w:rFonts w:eastAsiaTheme="minorEastAsia" w:hint="eastAsia"/>
          <w:b w:val="0"/>
          <w:sz w:val="18"/>
          <w:lang w:eastAsia="ko-KR"/>
        </w:rPr>
        <w:t xml:space="preserve">RRC state </w:t>
      </w:r>
      <w:r>
        <w:rPr>
          <w:rFonts w:eastAsiaTheme="minorEastAsia"/>
          <w:b w:val="0"/>
          <w:sz w:val="18"/>
          <w:lang w:eastAsia="ko-KR"/>
        </w:rPr>
        <w:t>transition</w:t>
      </w:r>
      <w:r>
        <w:rPr>
          <w:rFonts w:eastAsiaTheme="minorEastAsia" w:hint="eastAsia"/>
          <w:b w:val="0"/>
          <w:sz w:val="18"/>
          <w:lang w:eastAsia="ko-KR"/>
        </w:rPr>
        <w:t xml:space="preserve"> cases from INACTIVE.</w:t>
      </w:r>
    </w:p>
    <w:p w:rsidR="002E4731" w:rsidRDefault="002E4731" w:rsidP="003D777C">
      <w:pPr>
        <w:jc w:val="both"/>
        <w:rPr>
          <w:rFonts w:eastAsia="맑은 고딕"/>
          <w:lang w:eastAsia="ko-KR"/>
        </w:rPr>
      </w:pPr>
      <w:r>
        <w:rPr>
          <w:rFonts w:eastAsia="맑은 고딕"/>
          <w:lang w:eastAsia="ko-KR"/>
        </w:rPr>
        <w:t xml:space="preserve">Whatever is the </w:t>
      </w:r>
      <w:r w:rsidRPr="00AD5BBC">
        <w:rPr>
          <w:rFonts w:eastAsia="맑은 고딕"/>
          <w:lang w:eastAsia="ko-KR"/>
        </w:rPr>
        <w:t xml:space="preserve">RAN </w:t>
      </w:r>
      <w:r>
        <w:rPr>
          <w:rFonts w:eastAsia="맑은 고딕"/>
          <w:lang w:eastAsia="ko-KR"/>
        </w:rPr>
        <w:t>decision</w:t>
      </w:r>
      <w:r w:rsidRPr="00AD5BBC">
        <w:rPr>
          <w:rFonts w:eastAsia="맑은 고딕"/>
          <w:lang w:eastAsia="ko-KR"/>
        </w:rPr>
        <w:t xml:space="preserve">, </w:t>
      </w:r>
      <w:r>
        <w:rPr>
          <w:rFonts w:eastAsia="맑은 고딕"/>
          <w:lang w:eastAsia="ko-KR"/>
        </w:rPr>
        <w:t xml:space="preserve">the </w:t>
      </w:r>
      <w:r>
        <w:rPr>
          <w:rFonts w:eastAsia="맑은 고딕" w:hint="eastAsia"/>
          <w:lang w:eastAsia="ko-KR"/>
        </w:rPr>
        <w:t xml:space="preserve">gNB </w:t>
      </w:r>
      <w:r>
        <w:rPr>
          <w:rFonts w:eastAsia="맑은 고딕"/>
          <w:lang w:eastAsia="ko-KR"/>
        </w:rPr>
        <w:t>needs to send</w:t>
      </w:r>
      <w:r>
        <w:rPr>
          <w:rFonts w:eastAsia="맑은 고딕" w:hint="eastAsia"/>
          <w:lang w:eastAsia="ko-KR"/>
        </w:rPr>
        <w:t xml:space="preserve"> </w:t>
      </w:r>
      <w:r w:rsidRPr="00AD5BBC">
        <w:rPr>
          <w:rFonts w:eastAsia="맑은 고딕"/>
          <w:lang w:eastAsia="ko-KR"/>
        </w:rPr>
        <w:t xml:space="preserve">RRC </w:t>
      </w:r>
      <w:r>
        <w:rPr>
          <w:rFonts w:eastAsia="맑은 고딕" w:hint="eastAsia"/>
          <w:lang w:eastAsia="ko-KR"/>
        </w:rPr>
        <w:t>c</w:t>
      </w:r>
      <w:r w:rsidRPr="00AD5BBC">
        <w:rPr>
          <w:rFonts w:eastAsia="맑은 고딕"/>
          <w:lang w:eastAsia="ko-KR"/>
        </w:rPr>
        <w:t xml:space="preserve">onnection </w:t>
      </w:r>
      <w:r>
        <w:rPr>
          <w:rFonts w:eastAsia="맑은 고딕" w:hint="eastAsia"/>
          <w:lang w:eastAsia="ko-KR"/>
        </w:rPr>
        <w:t>response (</w:t>
      </w:r>
      <w:r>
        <w:rPr>
          <w:rFonts w:eastAsia="맑은 고딕"/>
          <w:lang w:eastAsia="ko-KR"/>
        </w:rPr>
        <w:t xml:space="preserve">i.e. </w:t>
      </w:r>
      <w:r>
        <w:rPr>
          <w:rFonts w:eastAsia="맑은 고딕" w:hint="eastAsia"/>
          <w:lang w:eastAsia="ko-KR"/>
        </w:rPr>
        <w:t xml:space="preserve">MSG4) </w:t>
      </w:r>
      <w:r>
        <w:rPr>
          <w:rFonts w:eastAsia="맑은 고딕"/>
          <w:lang w:eastAsia="ko-KR"/>
        </w:rPr>
        <w:t xml:space="preserve">to the UE. It needs to be analysed and discussed in what scenarios the gNB sends the MSG4 </w:t>
      </w:r>
      <w:r>
        <w:rPr>
          <w:rFonts w:eastAsia="맑은 고딕" w:hint="eastAsia"/>
          <w:lang w:eastAsia="ko-KR"/>
        </w:rPr>
        <w:t>on</w:t>
      </w:r>
      <w:r>
        <w:rPr>
          <w:rFonts w:eastAsia="맑은 고딕"/>
          <w:lang w:eastAsia="ko-KR"/>
        </w:rPr>
        <w:t xml:space="preserve"> SRB</w:t>
      </w:r>
      <w:r>
        <w:rPr>
          <w:rFonts w:eastAsia="맑은 고딕" w:hint="eastAsia"/>
          <w:lang w:eastAsia="ko-KR"/>
        </w:rPr>
        <w:t xml:space="preserve">1 </w:t>
      </w:r>
      <w:r>
        <w:rPr>
          <w:rFonts w:eastAsia="맑은 고딕"/>
          <w:lang w:eastAsia="ko-KR"/>
        </w:rPr>
        <w:t>and in what scenarios it is sent on</w:t>
      </w:r>
      <w:r>
        <w:rPr>
          <w:rFonts w:eastAsia="맑은 고딕" w:hint="eastAsia"/>
          <w:lang w:eastAsia="ko-KR"/>
        </w:rPr>
        <w:t xml:space="preserve"> SRB0.</w:t>
      </w:r>
      <w:r>
        <w:rPr>
          <w:rFonts w:eastAsia="맑은 고딕"/>
          <w:lang w:eastAsia="ko-KR"/>
        </w:rPr>
        <w:t xml:space="preserve"> Note the MSG4 if sent on SRB0 is not security protected whereas when sent on SRB1 is security protected.</w:t>
      </w:r>
    </w:p>
    <w:p w:rsidR="003E0997" w:rsidRPr="006065F9" w:rsidRDefault="00CD5D2B" w:rsidP="00444B4B">
      <w:pPr>
        <w:pStyle w:val="2"/>
        <w:spacing w:line="360" w:lineRule="auto"/>
        <w:rPr>
          <w:rFonts w:eastAsia="맑은 고딕"/>
          <w:lang w:eastAsia="ko-KR"/>
        </w:rPr>
      </w:pPr>
      <w:r w:rsidRPr="006065F9">
        <w:rPr>
          <w:rFonts w:eastAsia="맑은 고딕"/>
          <w:lang w:eastAsia="ko-KR"/>
        </w:rPr>
        <w:lastRenderedPageBreak/>
        <w:t>2.</w:t>
      </w:r>
      <w:r w:rsidR="009767CF" w:rsidRPr="006065F9">
        <w:rPr>
          <w:rFonts w:eastAsia="맑은 고딕" w:hint="eastAsia"/>
          <w:lang w:eastAsia="ko-KR"/>
        </w:rPr>
        <w:t>1</w:t>
      </w:r>
      <w:r w:rsidR="009767CF" w:rsidRPr="006065F9">
        <w:rPr>
          <w:rFonts w:eastAsia="맑은 고딕"/>
          <w:lang w:eastAsia="ko-KR"/>
        </w:rPr>
        <w:t xml:space="preserve"> </w:t>
      </w:r>
      <w:r w:rsidR="003D777C" w:rsidRPr="006065F9">
        <w:rPr>
          <w:rFonts w:eastAsia="맑은 고딕" w:hint="eastAsia"/>
          <w:lang w:eastAsia="ko-KR"/>
        </w:rPr>
        <w:t xml:space="preserve">RRC state </w:t>
      </w:r>
      <w:r w:rsidR="003D777C" w:rsidRPr="006065F9">
        <w:rPr>
          <w:rFonts w:eastAsia="맑은 고딕"/>
          <w:lang w:eastAsia="ko-KR"/>
        </w:rPr>
        <w:t xml:space="preserve">transition </w:t>
      </w:r>
      <w:r w:rsidR="003D777C" w:rsidRPr="006065F9">
        <w:rPr>
          <w:rFonts w:eastAsia="맑은 고딕" w:hint="eastAsia"/>
          <w:lang w:eastAsia="ko-KR"/>
        </w:rPr>
        <w:t>from INACTIVE</w:t>
      </w:r>
      <w:r w:rsidR="00226691" w:rsidRPr="006065F9">
        <w:rPr>
          <w:rFonts w:eastAsia="맑은 고딕"/>
          <w:lang w:eastAsia="ko-KR"/>
        </w:rPr>
        <w:t xml:space="preserve"> </w:t>
      </w:r>
      <w:r w:rsidR="00226691" w:rsidRPr="006065F9">
        <w:rPr>
          <w:rFonts w:eastAsia="맑은 고딕" w:hint="eastAsia"/>
          <w:lang w:eastAsia="ko-KR"/>
        </w:rPr>
        <w:t>without UE context</w:t>
      </w:r>
    </w:p>
    <w:p w:rsidR="00F67F90" w:rsidRDefault="00873620" w:rsidP="00755A03">
      <w:pPr>
        <w:jc w:val="both"/>
        <w:rPr>
          <w:rFonts w:eastAsia="맑은 고딕"/>
          <w:lang w:eastAsia="ko-KR"/>
        </w:rPr>
      </w:pPr>
      <w:r>
        <w:rPr>
          <w:rFonts w:eastAsia="맑은 고딕"/>
          <w:lang w:eastAsia="ko-KR"/>
        </w:rPr>
        <w:t>W</w:t>
      </w:r>
      <w:r w:rsidR="001E7EF8">
        <w:rPr>
          <w:rFonts w:eastAsia="맑은 고딕" w:hint="eastAsia"/>
          <w:lang w:eastAsia="ko-KR"/>
        </w:rPr>
        <w:t>hen</w:t>
      </w:r>
      <w:r w:rsidR="00755A03">
        <w:rPr>
          <w:rFonts w:eastAsia="맑은 고딕" w:hint="eastAsia"/>
          <w:lang w:eastAsia="ko-KR"/>
        </w:rPr>
        <w:t xml:space="preserve"> </w:t>
      </w:r>
      <w:r>
        <w:rPr>
          <w:rFonts w:eastAsia="맑은 고딕"/>
          <w:lang w:eastAsia="ko-KR"/>
        </w:rPr>
        <w:t xml:space="preserve">the </w:t>
      </w:r>
      <w:r w:rsidR="00A410C2">
        <w:rPr>
          <w:rFonts w:eastAsia="맑은 고딕" w:hint="eastAsia"/>
          <w:lang w:eastAsia="ko-KR"/>
        </w:rPr>
        <w:t xml:space="preserve">gNB </w:t>
      </w:r>
      <w:r>
        <w:rPr>
          <w:rFonts w:eastAsia="맑은 고딕"/>
          <w:lang w:eastAsia="ko-KR"/>
        </w:rPr>
        <w:t xml:space="preserve">is overloaded and it receives MSG3 (regardless of the cause) </w:t>
      </w:r>
      <w:r w:rsidR="00755A03">
        <w:rPr>
          <w:rFonts w:eastAsia="맑은 고딕" w:hint="eastAsia"/>
          <w:lang w:eastAsia="ko-KR"/>
        </w:rPr>
        <w:t xml:space="preserve">due to the heavy RAN, gNB </w:t>
      </w:r>
      <w:r>
        <w:rPr>
          <w:rFonts w:eastAsia="맑은 고딕"/>
          <w:lang w:eastAsia="ko-KR"/>
        </w:rPr>
        <w:t xml:space="preserve">admission control </w:t>
      </w:r>
      <w:r w:rsidR="00F67F90">
        <w:rPr>
          <w:rFonts w:eastAsia="맑은 고딕"/>
          <w:lang w:eastAsia="ko-KR"/>
        </w:rPr>
        <w:t>does not</w:t>
      </w:r>
      <w:r w:rsidR="00F67F90">
        <w:rPr>
          <w:rFonts w:eastAsia="맑은 고딕" w:hint="eastAsia"/>
          <w:lang w:eastAsia="ko-KR"/>
        </w:rPr>
        <w:t xml:space="preserve"> </w:t>
      </w:r>
      <w:r>
        <w:rPr>
          <w:rFonts w:eastAsia="맑은 고딕"/>
          <w:lang w:eastAsia="ko-KR"/>
        </w:rPr>
        <w:t>care</w:t>
      </w:r>
      <w:r w:rsidR="0017255A">
        <w:rPr>
          <w:rFonts w:eastAsia="맑은 고딕" w:hint="eastAsia"/>
          <w:lang w:eastAsia="ko-KR"/>
        </w:rPr>
        <w:t xml:space="preserve"> to </w:t>
      </w:r>
      <w:r w:rsidR="0017255A" w:rsidRPr="00AD5BBC">
        <w:rPr>
          <w:rFonts w:eastAsia="맑은 고딕"/>
          <w:lang w:eastAsia="ko-KR"/>
        </w:rPr>
        <w:t>retrieve the UE context</w:t>
      </w:r>
      <w:r w:rsidR="0017255A">
        <w:rPr>
          <w:rFonts w:eastAsia="맑은 고딕" w:hint="eastAsia"/>
          <w:lang w:eastAsia="ko-KR"/>
        </w:rPr>
        <w:t xml:space="preserve"> </w:t>
      </w:r>
      <w:r w:rsidR="00CF74AE">
        <w:rPr>
          <w:rFonts w:eastAsia="맑은 고딕"/>
          <w:lang w:eastAsia="ko-KR"/>
        </w:rPr>
        <w:t xml:space="preserve">from the old gNB </w:t>
      </w:r>
      <w:r w:rsidR="0017255A">
        <w:rPr>
          <w:rFonts w:eastAsia="맑은 고딕" w:hint="eastAsia"/>
          <w:lang w:eastAsia="ko-KR"/>
        </w:rPr>
        <w:t xml:space="preserve">and </w:t>
      </w:r>
      <w:r w:rsidR="00CF74AE">
        <w:rPr>
          <w:rFonts w:eastAsia="맑은 고딕"/>
          <w:lang w:eastAsia="ko-KR"/>
        </w:rPr>
        <w:t>simply</w:t>
      </w:r>
      <w:r w:rsidR="0017255A">
        <w:rPr>
          <w:rFonts w:eastAsia="맑은 고딕" w:hint="eastAsia"/>
          <w:lang w:eastAsia="ko-KR"/>
        </w:rPr>
        <w:t xml:space="preserve"> </w:t>
      </w:r>
      <w:r w:rsidR="00755A03">
        <w:rPr>
          <w:rFonts w:eastAsia="맑은 고딕" w:hint="eastAsia"/>
          <w:lang w:eastAsia="ko-KR"/>
        </w:rPr>
        <w:t xml:space="preserve">can reject the </w:t>
      </w:r>
      <w:r w:rsidR="00755A03">
        <w:rPr>
          <w:rFonts w:eastAsia="맑은 고딕"/>
          <w:lang w:eastAsia="ko-KR"/>
        </w:rPr>
        <w:t>UE</w:t>
      </w:r>
      <w:r w:rsidR="00755A03">
        <w:rPr>
          <w:rFonts w:eastAsia="맑은 고딕" w:hint="eastAsia"/>
          <w:lang w:eastAsia="ko-KR"/>
        </w:rPr>
        <w:t xml:space="preserve"> </w:t>
      </w:r>
      <w:r w:rsidR="00CF74AE">
        <w:rPr>
          <w:rFonts w:eastAsia="맑은 고딕"/>
          <w:lang w:eastAsia="ko-KR"/>
        </w:rPr>
        <w:t xml:space="preserve">request. In such overload case the gNB </w:t>
      </w:r>
      <w:r w:rsidR="004E0EAC">
        <w:rPr>
          <w:rFonts w:eastAsia="맑은 고딕" w:hint="eastAsia"/>
          <w:lang w:eastAsia="ko-KR"/>
        </w:rPr>
        <w:t xml:space="preserve">can </w:t>
      </w:r>
      <w:r w:rsidR="00CF74AE">
        <w:rPr>
          <w:rFonts w:eastAsia="맑은 고딕"/>
          <w:lang w:eastAsia="ko-KR"/>
        </w:rPr>
        <w:t xml:space="preserve">send the </w:t>
      </w:r>
      <w:r w:rsidR="00755A03">
        <w:rPr>
          <w:rFonts w:eastAsia="맑은 고딕" w:hint="eastAsia"/>
          <w:lang w:eastAsia="ko-KR"/>
        </w:rPr>
        <w:t xml:space="preserve">RRC connection response </w:t>
      </w:r>
      <w:r w:rsidR="00BB246E">
        <w:rPr>
          <w:rFonts w:eastAsia="맑은 고딕" w:hint="eastAsia"/>
          <w:lang w:eastAsia="ko-KR"/>
        </w:rPr>
        <w:t>(</w:t>
      </w:r>
      <w:r w:rsidR="00CF74AE">
        <w:rPr>
          <w:rFonts w:eastAsia="맑은 고딕"/>
          <w:lang w:eastAsia="ko-KR"/>
        </w:rPr>
        <w:t xml:space="preserve">i.e. </w:t>
      </w:r>
      <w:r w:rsidR="00755A03">
        <w:rPr>
          <w:rFonts w:eastAsia="맑은 고딕" w:hint="eastAsia"/>
          <w:lang w:eastAsia="ko-KR"/>
        </w:rPr>
        <w:t>MSG4</w:t>
      </w:r>
      <w:r w:rsidR="00BB246E">
        <w:rPr>
          <w:rFonts w:eastAsia="맑은 고딕" w:hint="eastAsia"/>
          <w:lang w:eastAsia="ko-KR"/>
        </w:rPr>
        <w:t>)</w:t>
      </w:r>
      <w:r w:rsidR="00755A03">
        <w:rPr>
          <w:rFonts w:eastAsia="맑은 고딕" w:hint="eastAsia"/>
          <w:lang w:eastAsia="ko-KR"/>
        </w:rPr>
        <w:t xml:space="preserve"> on SRB0 as shown in </w:t>
      </w:r>
      <w:r w:rsidR="00D81A33">
        <w:rPr>
          <w:rFonts w:eastAsia="맑은 고딕" w:hint="eastAsia"/>
          <w:lang w:eastAsia="ko-KR"/>
        </w:rPr>
        <w:t>Figure 1</w:t>
      </w:r>
      <w:r w:rsidR="00755A03">
        <w:rPr>
          <w:rFonts w:eastAsia="맑은 고딕" w:hint="eastAsia"/>
          <w:lang w:eastAsia="ko-KR"/>
        </w:rPr>
        <w:t xml:space="preserve">. </w:t>
      </w:r>
    </w:p>
    <w:p w:rsidR="00755A03" w:rsidRDefault="00CF74AE" w:rsidP="00755A03">
      <w:pPr>
        <w:jc w:val="both"/>
        <w:rPr>
          <w:rFonts w:eastAsia="맑은 고딕"/>
          <w:lang w:eastAsia="ko-KR"/>
        </w:rPr>
      </w:pPr>
      <w:r>
        <w:rPr>
          <w:rFonts w:eastAsia="맑은 고딕"/>
          <w:lang w:eastAsia="ko-KR"/>
        </w:rPr>
        <w:t xml:space="preserve">Since </w:t>
      </w:r>
      <w:r w:rsidR="00BC2823">
        <w:rPr>
          <w:rFonts w:eastAsia="맑은 고딕" w:hint="eastAsia"/>
          <w:lang w:eastAsia="ko-KR"/>
        </w:rPr>
        <w:t xml:space="preserve">the </w:t>
      </w:r>
      <w:r w:rsidR="00BC2823" w:rsidRPr="00BC2823">
        <w:rPr>
          <w:rFonts w:eastAsia="맑은 고딕"/>
          <w:lang w:eastAsia="ko-KR"/>
        </w:rPr>
        <w:t xml:space="preserve">reject message will not contain </w:t>
      </w:r>
      <w:r w:rsidR="00BC2823">
        <w:rPr>
          <w:rFonts w:eastAsia="맑은 고딕" w:hint="eastAsia"/>
          <w:lang w:eastAsia="ko-KR"/>
        </w:rPr>
        <w:t>any</w:t>
      </w:r>
      <w:r w:rsidR="00BC2823" w:rsidRPr="00BC2823">
        <w:rPr>
          <w:rFonts w:eastAsia="맑은 고딕"/>
          <w:lang w:eastAsia="ko-KR"/>
        </w:rPr>
        <w:t xml:space="preserve"> information which requires security protection</w:t>
      </w:r>
      <w:r w:rsidR="00BC2823">
        <w:rPr>
          <w:rFonts w:eastAsia="맑은 고딕" w:hint="eastAsia"/>
          <w:lang w:eastAsia="ko-KR"/>
        </w:rPr>
        <w:t xml:space="preserve"> such as </w:t>
      </w:r>
      <w:r w:rsidR="00BC2823" w:rsidRPr="00BC2823">
        <w:rPr>
          <w:rFonts w:eastAsia="맑은 고딕"/>
          <w:lang w:eastAsia="ko-KR"/>
        </w:rPr>
        <w:t>corresponding resume ID, RAN paging area configuration</w:t>
      </w:r>
      <w:r w:rsidR="004E0EAC">
        <w:rPr>
          <w:rFonts w:eastAsia="맑은 고딕" w:hint="eastAsia"/>
          <w:lang w:eastAsia="ko-KR"/>
        </w:rPr>
        <w:t>,</w:t>
      </w:r>
      <w:r>
        <w:rPr>
          <w:rFonts w:eastAsia="맑은 고딕"/>
          <w:lang w:eastAsia="ko-KR"/>
        </w:rPr>
        <w:t xml:space="preserve"> it can be sent on SRB0</w:t>
      </w:r>
      <w:r w:rsidR="00BC2823">
        <w:rPr>
          <w:rFonts w:eastAsia="맑은 고딕" w:hint="eastAsia"/>
          <w:lang w:eastAsia="ko-KR"/>
        </w:rPr>
        <w:t xml:space="preserve">. </w:t>
      </w:r>
      <w:r>
        <w:rPr>
          <w:rFonts w:eastAsia="맑은 고딕"/>
          <w:lang w:eastAsia="ko-KR"/>
        </w:rPr>
        <w:t xml:space="preserve">In the RAN overload case the UE context is not available  the MSG4 sent on SRB0 can return the UE to INACTIVE by including a </w:t>
      </w:r>
      <w:r w:rsidR="004E0EAC">
        <w:rPr>
          <w:rFonts w:eastAsia="맑은 고딕" w:hint="eastAsia"/>
          <w:lang w:eastAsia="ko-KR"/>
        </w:rPr>
        <w:t>target RRC state</w:t>
      </w:r>
      <w:r w:rsidR="004E0EAC">
        <w:rPr>
          <w:rFonts w:eastAsia="맑은 고딕"/>
          <w:lang w:eastAsia="ko-KR"/>
        </w:rPr>
        <w:t xml:space="preserve"> </w:t>
      </w:r>
      <w:r>
        <w:rPr>
          <w:rFonts w:eastAsia="맑은 고딕"/>
          <w:lang w:eastAsia="ko-KR"/>
        </w:rPr>
        <w:t xml:space="preserve">in MSG4 as shown in Case (1) in </w:t>
      </w:r>
      <w:r w:rsidR="00D81A33">
        <w:rPr>
          <w:rFonts w:eastAsia="맑은 고딕"/>
          <w:lang w:eastAsia="ko-KR"/>
        </w:rPr>
        <w:t>Figure 1</w:t>
      </w:r>
      <w:r>
        <w:rPr>
          <w:rFonts w:eastAsia="맑은 고딕"/>
          <w:lang w:eastAsia="ko-KR"/>
        </w:rPr>
        <w:t xml:space="preserve">. The MSG4 on SRB0 will also wait time because it is RAN overload condition. </w:t>
      </w:r>
    </w:p>
    <w:p w:rsidR="00F67F90" w:rsidRDefault="00F67F90" w:rsidP="00F67F90">
      <w:pPr>
        <w:jc w:val="both"/>
        <w:rPr>
          <w:rFonts w:eastAsia="맑은 고딕"/>
          <w:lang w:eastAsia="ko-KR"/>
        </w:rPr>
      </w:pPr>
      <w:r>
        <w:rPr>
          <w:rFonts w:eastAsia="맑은 고딕"/>
          <w:lang w:eastAsia="ko-KR"/>
        </w:rPr>
        <w:t>O</w:t>
      </w:r>
      <w:r>
        <w:rPr>
          <w:rFonts w:eastAsia="맑은 고딕" w:hint="eastAsia"/>
          <w:lang w:eastAsia="ko-KR"/>
        </w:rPr>
        <w:t xml:space="preserve">therwise </w:t>
      </w:r>
      <w:r w:rsidR="00CF74AE">
        <w:rPr>
          <w:rFonts w:eastAsia="맑은 고딕"/>
          <w:lang w:eastAsia="ko-KR"/>
        </w:rPr>
        <w:t>when it is no RAN overload situation</w:t>
      </w:r>
      <w:r>
        <w:rPr>
          <w:rFonts w:eastAsia="맑은 고딕" w:hint="eastAsia"/>
          <w:lang w:eastAsia="ko-KR"/>
        </w:rPr>
        <w:t xml:space="preserve">, </w:t>
      </w:r>
      <w:r w:rsidR="00CF74AE">
        <w:rPr>
          <w:rFonts w:eastAsia="맑은 고딕"/>
          <w:lang w:eastAsia="ko-KR"/>
        </w:rPr>
        <w:t xml:space="preserve">the </w:t>
      </w:r>
      <w:r w:rsidR="00920D3A">
        <w:rPr>
          <w:rFonts w:eastAsia="맑은 고딕"/>
          <w:lang w:eastAsia="ko-KR"/>
        </w:rPr>
        <w:t xml:space="preserve">gNB initiates X2 procedure for UE context retrieval (regardless of the cause in MSG3). If the UE context retrieval fails and the cause in MSG3 is RAN paging area update the gNB sends MSG4 on SRB0 moving the UE to IDLE by including a </w:t>
      </w:r>
      <w:r w:rsidR="004E0EAC">
        <w:rPr>
          <w:rFonts w:eastAsia="맑은 고딕" w:hint="eastAsia"/>
          <w:lang w:eastAsia="ko-KR"/>
        </w:rPr>
        <w:t>target RRC state</w:t>
      </w:r>
      <w:r w:rsidR="004E0EAC">
        <w:rPr>
          <w:rFonts w:eastAsia="맑은 고딕"/>
          <w:lang w:eastAsia="ko-KR"/>
        </w:rPr>
        <w:t xml:space="preserve"> </w:t>
      </w:r>
      <w:r w:rsidR="00920D3A">
        <w:rPr>
          <w:rFonts w:eastAsia="맑은 고딕"/>
          <w:lang w:eastAsia="ko-KR"/>
        </w:rPr>
        <w:t xml:space="preserve">in MSG4 as shown in Case (1) in </w:t>
      </w:r>
      <w:r w:rsidR="00D81A33">
        <w:rPr>
          <w:rFonts w:eastAsia="맑은 고딕"/>
          <w:lang w:eastAsia="ko-KR"/>
        </w:rPr>
        <w:t>Figure 1</w:t>
      </w:r>
      <w:r w:rsidR="00920D3A">
        <w:rPr>
          <w:rFonts w:eastAsia="맑은 고딕"/>
          <w:lang w:eastAsia="ko-KR"/>
        </w:rPr>
        <w:t xml:space="preserve">. If the cause is for resume and the UE context </w:t>
      </w:r>
      <w:r w:rsidR="004A0D7C">
        <w:rPr>
          <w:rFonts w:eastAsia="맑은 고딕"/>
          <w:lang w:eastAsia="ko-KR"/>
        </w:rPr>
        <w:t>retrieval</w:t>
      </w:r>
      <w:r w:rsidR="00920D3A">
        <w:rPr>
          <w:rFonts w:eastAsia="맑은 고딕"/>
          <w:lang w:eastAsia="ko-KR"/>
        </w:rPr>
        <w:t xml:space="preserve"> has failed then in order </w:t>
      </w:r>
      <w:r w:rsidRPr="00227FAC">
        <w:rPr>
          <w:rFonts w:eastAsia="맑은 고딕"/>
          <w:lang w:eastAsia="ko-KR"/>
        </w:rPr>
        <w:t xml:space="preserve">to transit </w:t>
      </w:r>
      <w:r w:rsidR="00920D3A">
        <w:rPr>
          <w:rFonts w:eastAsia="맑은 고딕"/>
          <w:lang w:eastAsia="ko-KR"/>
        </w:rPr>
        <w:t xml:space="preserve">the UE to </w:t>
      </w:r>
      <w:r w:rsidRPr="00227FAC">
        <w:rPr>
          <w:rFonts w:eastAsia="맑은 고딕"/>
          <w:lang w:eastAsia="ko-KR"/>
        </w:rPr>
        <w:t>CONNECTED</w:t>
      </w:r>
      <w:r w:rsidR="00920D3A">
        <w:rPr>
          <w:rFonts w:eastAsia="맑은 고딕"/>
          <w:lang w:eastAsia="ko-KR"/>
        </w:rPr>
        <w:t xml:space="preserve"> state</w:t>
      </w:r>
      <w:r w:rsidRPr="00227FAC">
        <w:rPr>
          <w:rFonts w:eastAsia="맑은 고딕"/>
          <w:lang w:eastAsia="ko-KR"/>
        </w:rPr>
        <w:t xml:space="preserve">, the gNB initiates </w:t>
      </w:r>
      <w:r w:rsidR="000260C2">
        <w:rPr>
          <w:rFonts w:eastAsia="맑은 고딕" w:hint="eastAsia"/>
          <w:lang w:eastAsia="ko-KR"/>
        </w:rPr>
        <w:t>RRC setup</w:t>
      </w:r>
      <w:r w:rsidR="000260C2" w:rsidRPr="00227FAC">
        <w:rPr>
          <w:rFonts w:eastAsia="맑은 고딕"/>
          <w:lang w:eastAsia="ko-KR"/>
        </w:rPr>
        <w:t xml:space="preserve"> </w:t>
      </w:r>
      <w:r w:rsidRPr="00227FAC">
        <w:rPr>
          <w:rFonts w:eastAsia="맑은 고딕"/>
          <w:lang w:eastAsia="ko-KR"/>
        </w:rPr>
        <w:t xml:space="preserve">procedure with MSG4 </w:t>
      </w:r>
      <w:r>
        <w:rPr>
          <w:rFonts w:eastAsia="맑은 고딕" w:hint="eastAsia"/>
          <w:lang w:eastAsia="ko-KR"/>
        </w:rPr>
        <w:t>on</w:t>
      </w:r>
      <w:r w:rsidRPr="00227FAC">
        <w:rPr>
          <w:rFonts w:eastAsia="맑은 고딕"/>
          <w:lang w:eastAsia="ko-KR"/>
        </w:rPr>
        <w:t xml:space="preserve"> SRB0</w:t>
      </w:r>
      <w:r>
        <w:rPr>
          <w:rFonts w:eastAsia="맑은 고딕" w:hint="eastAsia"/>
          <w:lang w:eastAsia="ko-KR"/>
        </w:rPr>
        <w:t xml:space="preserve"> as marked with Case</w:t>
      </w:r>
      <w:r w:rsidR="00176CC5">
        <w:rPr>
          <w:rFonts w:eastAsia="맑은 고딕" w:hint="eastAsia"/>
          <w:lang w:eastAsia="ko-KR"/>
        </w:rPr>
        <w:t xml:space="preserve"> </w:t>
      </w:r>
      <w:r>
        <w:rPr>
          <w:rFonts w:eastAsia="맑은 고딕" w:hint="eastAsia"/>
          <w:lang w:eastAsia="ko-KR"/>
        </w:rPr>
        <w:t xml:space="preserve">(2) in </w:t>
      </w:r>
      <w:r w:rsidR="00D81A33">
        <w:rPr>
          <w:rFonts w:eastAsia="맑은 고딕" w:hint="eastAsia"/>
          <w:lang w:eastAsia="ko-KR"/>
        </w:rPr>
        <w:t>Figure 1</w:t>
      </w:r>
      <w:r>
        <w:rPr>
          <w:rFonts w:eastAsia="맑은 고딕" w:hint="eastAsia"/>
          <w:lang w:eastAsia="ko-KR"/>
        </w:rPr>
        <w:t>.</w:t>
      </w:r>
    </w:p>
    <w:p w:rsidR="004A0D7C" w:rsidRDefault="00D30FEA" w:rsidP="00B90EDF">
      <w:pPr>
        <w:jc w:val="both"/>
        <w:rPr>
          <w:rFonts w:eastAsia="맑은 고딕"/>
          <w:lang w:eastAsia="ko-KR"/>
        </w:rPr>
      </w:pPr>
      <w:r>
        <w:rPr>
          <w:rFonts w:eastAsia="맑은 고딕"/>
          <w:lang w:eastAsia="ko-KR"/>
        </w:rPr>
        <w:t>Based on above discussion we propose:</w:t>
      </w:r>
    </w:p>
    <w:p w:rsidR="0044497E" w:rsidRPr="00BD0525" w:rsidRDefault="0044497E" w:rsidP="00BD0525">
      <w:pPr>
        <w:ind w:left="1134" w:hanging="1134"/>
        <w:jc w:val="both"/>
        <w:rPr>
          <w:rFonts w:eastAsia="맑은 고딕"/>
          <w:b/>
          <w:lang w:eastAsia="ko-KR"/>
        </w:rPr>
      </w:pPr>
      <w:r w:rsidRPr="00BD0525">
        <w:rPr>
          <w:rFonts w:eastAsia="맑은 고딕"/>
          <w:b/>
          <w:lang w:eastAsia="ko-KR"/>
        </w:rPr>
        <w:t>Proposal 1: When gNB does not have the UE context, the gNB should be able to send the response message on SRB0 and indicate the target UE state in the response message, i.e. INACTIVE or IDLE.</w:t>
      </w:r>
    </w:p>
    <w:p w:rsidR="00F16B91" w:rsidRPr="006065F9" w:rsidRDefault="00F16B91" w:rsidP="003D777C">
      <w:pPr>
        <w:pStyle w:val="2"/>
        <w:spacing w:line="360" w:lineRule="auto"/>
        <w:rPr>
          <w:rFonts w:eastAsia="맑은 고딕"/>
          <w:lang w:eastAsia="ko-KR"/>
        </w:rPr>
      </w:pPr>
      <w:r w:rsidRPr="006065F9">
        <w:rPr>
          <w:rFonts w:eastAsia="맑은 고딕"/>
          <w:lang w:eastAsia="ko-KR"/>
        </w:rPr>
        <w:t>2.</w:t>
      </w:r>
      <w:r w:rsidRPr="006065F9">
        <w:rPr>
          <w:rFonts w:eastAsia="맑은 고딕" w:hint="eastAsia"/>
          <w:lang w:eastAsia="ko-KR"/>
        </w:rPr>
        <w:t>2</w:t>
      </w:r>
      <w:r w:rsidRPr="006065F9">
        <w:rPr>
          <w:rFonts w:eastAsia="맑은 고딕"/>
          <w:lang w:eastAsia="ko-KR"/>
        </w:rPr>
        <w:t xml:space="preserve"> </w:t>
      </w:r>
      <w:r w:rsidR="003D777C" w:rsidRPr="006065F9">
        <w:rPr>
          <w:rFonts w:eastAsia="맑은 고딕" w:hint="eastAsia"/>
          <w:lang w:eastAsia="ko-KR"/>
        </w:rPr>
        <w:t xml:space="preserve">RRC state </w:t>
      </w:r>
      <w:r w:rsidR="003D777C" w:rsidRPr="006065F9">
        <w:rPr>
          <w:rFonts w:eastAsia="맑은 고딕"/>
          <w:lang w:eastAsia="ko-KR"/>
        </w:rPr>
        <w:t xml:space="preserve">transition </w:t>
      </w:r>
      <w:r w:rsidR="003D777C" w:rsidRPr="006065F9">
        <w:rPr>
          <w:rFonts w:eastAsia="맑은 고딕" w:hint="eastAsia"/>
          <w:lang w:eastAsia="ko-KR"/>
        </w:rPr>
        <w:t>from INACTIVE</w:t>
      </w:r>
      <w:r w:rsidR="003D777C" w:rsidRPr="006065F9">
        <w:rPr>
          <w:rFonts w:eastAsia="맑은 고딕"/>
          <w:lang w:eastAsia="ko-KR"/>
        </w:rPr>
        <w:t xml:space="preserve"> </w:t>
      </w:r>
      <w:r w:rsidR="00226691" w:rsidRPr="006065F9">
        <w:rPr>
          <w:rFonts w:eastAsia="맑은 고딕" w:hint="eastAsia"/>
          <w:lang w:eastAsia="ko-KR"/>
        </w:rPr>
        <w:t>with UE context</w:t>
      </w:r>
    </w:p>
    <w:p w:rsidR="00D15F1A" w:rsidRPr="00517238" w:rsidRDefault="00D15F1A" w:rsidP="00D15F1A">
      <w:pPr>
        <w:jc w:val="both"/>
        <w:rPr>
          <w:rFonts w:eastAsia="맑은 고딕"/>
          <w:b/>
          <w:lang w:val="en-US" w:eastAsia="ko-KR"/>
        </w:rPr>
      </w:pPr>
      <w:r>
        <w:rPr>
          <w:rFonts w:eastAsia="맑은 고딕" w:hint="eastAsia"/>
          <w:lang w:eastAsia="ko-KR"/>
        </w:rPr>
        <w:t xml:space="preserve">On the other way, if gNB </w:t>
      </w:r>
      <w:r>
        <w:rPr>
          <w:rFonts w:eastAsia="맑은 고딕"/>
          <w:lang w:eastAsia="ko-KR"/>
        </w:rPr>
        <w:t>can</w:t>
      </w:r>
      <w:r>
        <w:rPr>
          <w:rFonts w:eastAsia="맑은 고딕" w:hint="eastAsia"/>
          <w:lang w:eastAsia="ko-KR"/>
        </w:rPr>
        <w:t xml:space="preserve"> </w:t>
      </w:r>
      <w:r>
        <w:rPr>
          <w:rFonts w:eastAsia="맑은 고딕"/>
          <w:lang w:eastAsia="ko-KR"/>
        </w:rPr>
        <w:t>retrieve</w:t>
      </w:r>
      <w:r>
        <w:rPr>
          <w:rFonts w:eastAsia="맑은 고딕" w:hint="eastAsia"/>
          <w:lang w:eastAsia="ko-KR"/>
        </w:rPr>
        <w:t xml:space="preserve"> UE</w:t>
      </w:r>
      <w:r w:rsidRPr="002839E2">
        <w:rPr>
          <w:rFonts w:eastAsia="맑은 고딕" w:hint="eastAsia"/>
          <w:lang w:eastAsia="ko-KR"/>
        </w:rPr>
        <w:t xml:space="preserve"> </w:t>
      </w:r>
      <w:r>
        <w:rPr>
          <w:rFonts w:eastAsia="맑은 고딕" w:hint="eastAsia"/>
          <w:lang w:eastAsia="ko-KR"/>
        </w:rPr>
        <w:t>context s</w:t>
      </w:r>
      <w:r>
        <w:rPr>
          <w:rFonts w:eastAsia="맑은 고딕"/>
          <w:lang w:eastAsia="ko-KR"/>
        </w:rPr>
        <w:t>uccessfully</w:t>
      </w:r>
      <w:r>
        <w:rPr>
          <w:rFonts w:eastAsia="맑은 고딕" w:hint="eastAsia"/>
          <w:lang w:eastAsia="ko-KR"/>
        </w:rPr>
        <w:t xml:space="preserve">, </w:t>
      </w:r>
      <w:r w:rsidR="00D30FEA">
        <w:rPr>
          <w:rFonts w:eastAsia="맑은 고딕"/>
          <w:lang w:eastAsia="ko-KR"/>
        </w:rPr>
        <w:t xml:space="preserve">and </w:t>
      </w:r>
      <w:r w:rsidRPr="00151411">
        <w:rPr>
          <w:rFonts w:eastAsia="맑은 고딕"/>
          <w:lang w:eastAsia="ko-KR"/>
        </w:rPr>
        <w:t>the UE context</w:t>
      </w:r>
      <w:r w:rsidR="00C65FE9">
        <w:rPr>
          <w:rFonts w:eastAsia="맑은 고딕"/>
          <w:lang w:eastAsia="ko-KR"/>
        </w:rPr>
        <w:t xml:space="preserve"> is verified as valid</w:t>
      </w:r>
      <w:r w:rsidRPr="00151411">
        <w:rPr>
          <w:rFonts w:eastAsia="맑은 고딕"/>
          <w:lang w:eastAsia="ko-KR"/>
        </w:rPr>
        <w:t xml:space="preserve">, </w:t>
      </w:r>
      <w:r w:rsidR="00C65FE9">
        <w:rPr>
          <w:rFonts w:eastAsia="맑은 고딕"/>
          <w:lang w:eastAsia="ko-KR"/>
        </w:rPr>
        <w:t xml:space="preserve">then MSG4 can be sent on SRB1 regardless of the </w:t>
      </w:r>
      <w:r w:rsidR="004A0D7C">
        <w:rPr>
          <w:rFonts w:eastAsia="맑은 고딕"/>
          <w:lang w:eastAsia="ko-KR"/>
        </w:rPr>
        <w:t>cause</w:t>
      </w:r>
      <w:r w:rsidR="00C65FE9">
        <w:rPr>
          <w:rFonts w:eastAsia="맑은 고딕"/>
          <w:lang w:eastAsia="ko-KR"/>
        </w:rPr>
        <w:t xml:space="preserve"> included in MSG3. Note that MSG4 sent on SRB1 is at least integrity protected and may be ciphered if required </w:t>
      </w:r>
      <w:r w:rsidR="0084542C">
        <w:rPr>
          <w:rFonts w:eastAsia="맑은 고딕"/>
          <w:lang w:eastAsia="ko-KR"/>
        </w:rPr>
        <w:fldChar w:fldCharType="begin"/>
      </w:r>
      <w:r w:rsidR="0084542C">
        <w:rPr>
          <w:rFonts w:eastAsia="맑은 고딕"/>
          <w:lang w:eastAsia="ko-KR"/>
        </w:rPr>
        <w:instrText xml:space="preserve"> REF _Ref494206680 \r \h </w:instrText>
      </w:r>
      <w:r w:rsidR="0084542C">
        <w:rPr>
          <w:rFonts w:eastAsia="맑은 고딕"/>
          <w:lang w:eastAsia="ko-KR"/>
        </w:rPr>
      </w:r>
      <w:r w:rsidR="0084542C">
        <w:rPr>
          <w:rFonts w:eastAsia="맑은 고딕"/>
          <w:lang w:eastAsia="ko-KR"/>
        </w:rPr>
        <w:fldChar w:fldCharType="separate"/>
      </w:r>
      <w:r w:rsidR="00B30C1B">
        <w:rPr>
          <w:rFonts w:eastAsia="맑은 고딕"/>
          <w:lang w:eastAsia="ko-KR"/>
        </w:rPr>
        <w:t>[3]</w:t>
      </w:r>
      <w:r w:rsidR="0084542C">
        <w:rPr>
          <w:rFonts w:eastAsia="맑은 고딕"/>
          <w:lang w:eastAsia="ko-KR"/>
        </w:rPr>
        <w:fldChar w:fldCharType="end"/>
      </w:r>
      <w:r w:rsidR="00C65FE9">
        <w:rPr>
          <w:rFonts w:eastAsia="맑은 고딕"/>
          <w:lang w:eastAsia="ko-KR"/>
        </w:rPr>
        <w:t xml:space="preserve">. If the cause is to resume then </w:t>
      </w:r>
      <w:r w:rsidRPr="00151411">
        <w:rPr>
          <w:rFonts w:eastAsia="맑은 고딕"/>
          <w:lang w:eastAsia="ko-KR"/>
        </w:rPr>
        <w:t xml:space="preserve">UE can resume to CONNECTED </w:t>
      </w:r>
      <w:r w:rsidR="00C65FE9">
        <w:rPr>
          <w:rFonts w:eastAsia="맑은 고딕"/>
          <w:lang w:eastAsia="ko-KR"/>
        </w:rPr>
        <w:t xml:space="preserve">with the reception of MSG4 on SRB1 which may include </w:t>
      </w:r>
      <w:r w:rsidR="00C65FE9" w:rsidRPr="00ED33DB">
        <w:t>dedicated radio resource configuration</w:t>
      </w:r>
      <w:r w:rsidR="00C65FE9">
        <w:t>, security information etc.</w:t>
      </w:r>
      <w:r w:rsidR="00C65FE9" w:rsidRPr="00ED33DB">
        <w:t xml:space="preserve"> </w:t>
      </w:r>
      <w:r w:rsidR="00C65FE9">
        <w:rPr>
          <w:rFonts w:eastAsia="맑은 고딕"/>
          <w:lang w:eastAsia="ko-KR"/>
        </w:rPr>
        <w:t xml:space="preserve">shown </w:t>
      </w:r>
      <w:r>
        <w:rPr>
          <w:rFonts w:eastAsia="맑은 고딕" w:hint="eastAsia"/>
          <w:lang w:eastAsia="ko-KR"/>
        </w:rPr>
        <w:t>as Case(</w:t>
      </w:r>
      <w:r w:rsidR="00C65FE9">
        <w:rPr>
          <w:rFonts w:eastAsia="맑은 고딕"/>
          <w:lang w:eastAsia="ko-KR"/>
        </w:rPr>
        <w:t>4</w:t>
      </w:r>
      <w:r>
        <w:rPr>
          <w:rFonts w:eastAsia="맑은 고딕" w:hint="eastAsia"/>
          <w:lang w:eastAsia="ko-KR"/>
        </w:rPr>
        <w:t xml:space="preserve">) in </w:t>
      </w:r>
      <w:r w:rsidR="00D81A33">
        <w:rPr>
          <w:rFonts w:eastAsia="맑은 고딕" w:hint="eastAsia"/>
          <w:lang w:eastAsia="ko-KR"/>
        </w:rPr>
        <w:t>Figure 1</w:t>
      </w:r>
      <w:r>
        <w:rPr>
          <w:rFonts w:eastAsia="맑은 고딕" w:hint="eastAsia"/>
          <w:b/>
          <w:lang w:eastAsia="ko-KR"/>
        </w:rPr>
        <w:t>.</w:t>
      </w:r>
      <w:r w:rsidR="00517238">
        <w:rPr>
          <w:rFonts w:eastAsia="맑은 고딕" w:hint="eastAsia"/>
          <w:b/>
          <w:lang w:eastAsia="ko-KR"/>
        </w:rPr>
        <w:t xml:space="preserve"> </w:t>
      </w:r>
    </w:p>
    <w:p w:rsidR="00C65FE9" w:rsidRDefault="00C65FE9" w:rsidP="005F3A56">
      <w:pPr>
        <w:jc w:val="both"/>
        <w:rPr>
          <w:rFonts w:eastAsia="맑은 고딕"/>
          <w:lang w:eastAsia="ko-KR"/>
        </w:rPr>
      </w:pPr>
      <w:r>
        <w:rPr>
          <w:rFonts w:eastAsia="맑은 고딕"/>
          <w:lang w:eastAsia="ko-KR"/>
        </w:rPr>
        <w:t xml:space="preserve">If the cause in MSG4 is RAN paging area update and the UE context retrieval is successful and valid then MSG4 sent on SRB1 returns the UE to INACTIVE with Resume ID, new RAN paging area information, RAN paging cycle information etc. Note that since MSG4 is sent on SRB1 the included information </w:t>
      </w:r>
      <w:r w:rsidR="00FE5014">
        <w:rPr>
          <w:rFonts w:eastAsia="맑은 고딕"/>
          <w:lang w:eastAsia="ko-KR"/>
        </w:rPr>
        <w:t xml:space="preserve">is security protected. This is referred as Case (3) in </w:t>
      </w:r>
      <w:r w:rsidR="00D81A33">
        <w:rPr>
          <w:rFonts w:eastAsia="맑은 고딕"/>
          <w:lang w:eastAsia="ko-KR"/>
        </w:rPr>
        <w:t>Figure 1</w:t>
      </w:r>
      <w:r w:rsidR="00FE5014">
        <w:rPr>
          <w:rFonts w:eastAsia="맑은 고딕"/>
          <w:lang w:eastAsia="ko-KR"/>
        </w:rPr>
        <w:t xml:space="preserve"> where a </w:t>
      </w:r>
      <w:r w:rsidR="0033519B">
        <w:rPr>
          <w:rFonts w:eastAsia="맑은 고딕" w:hint="eastAsia"/>
          <w:lang w:eastAsia="ko-KR"/>
        </w:rPr>
        <w:t>target RRC state</w:t>
      </w:r>
      <w:r w:rsidR="0033519B">
        <w:rPr>
          <w:rFonts w:eastAsia="맑은 고딕"/>
          <w:lang w:eastAsia="ko-KR"/>
        </w:rPr>
        <w:t xml:space="preserve"> </w:t>
      </w:r>
      <w:r w:rsidR="00FE5014">
        <w:rPr>
          <w:rFonts w:eastAsia="맑은 고딕"/>
          <w:lang w:eastAsia="ko-KR"/>
        </w:rPr>
        <w:t>is included to inform the UE to remain in INACTIVE.</w:t>
      </w:r>
      <w:r>
        <w:rPr>
          <w:rFonts w:eastAsia="맑은 고딕"/>
          <w:lang w:eastAsia="ko-KR"/>
        </w:rPr>
        <w:t xml:space="preserve">  </w:t>
      </w:r>
    </w:p>
    <w:p w:rsidR="00FE5014" w:rsidRDefault="00FE5014" w:rsidP="00FE5014">
      <w:pPr>
        <w:jc w:val="both"/>
        <w:rPr>
          <w:rFonts w:eastAsia="맑은 고딕"/>
          <w:lang w:eastAsia="ko-KR"/>
        </w:rPr>
      </w:pPr>
      <w:r>
        <w:rPr>
          <w:rFonts w:eastAsia="맑은 고딕"/>
          <w:lang w:eastAsia="ko-KR"/>
        </w:rPr>
        <w:t xml:space="preserve">If the UE context retrieval is successful and valid but the core network indicates core overload situation then gNB can send MSG4 on SRB1 and return the UE to either INACTIVE or move the UE to IDLE depending on the cause indicated by the core network. The MSG4 on SRB1 includes the cause indicated by core network. This is </w:t>
      </w:r>
      <w:r w:rsidR="004A0D7C">
        <w:rPr>
          <w:rFonts w:eastAsia="맑은 고딕"/>
          <w:lang w:eastAsia="ko-KR"/>
        </w:rPr>
        <w:t>referred</w:t>
      </w:r>
      <w:r>
        <w:rPr>
          <w:rFonts w:eastAsia="맑은 고딕"/>
          <w:lang w:eastAsia="ko-KR"/>
        </w:rPr>
        <w:t xml:space="preserve"> as Case (3) in </w:t>
      </w:r>
      <w:r w:rsidR="00D81A33">
        <w:rPr>
          <w:rFonts w:eastAsia="맑은 고딕"/>
          <w:lang w:eastAsia="ko-KR"/>
        </w:rPr>
        <w:t>Figure 1</w:t>
      </w:r>
      <w:r>
        <w:rPr>
          <w:rFonts w:eastAsia="맑은 고딕"/>
          <w:lang w:eastAsia="ko-KR"/>
        </w:rPr>
        <w:t xml:space="preserve"> where a </w:t>
      </w:r>
      <w:r w:rsidR="0033519B">
        <w:rPr>
          <w:rFonts w:eastAsia="맑은 고딕" w:hint="eastAsia"/>
          <w:lang w:eastAsia="ko-KR"/>
        </w:rPr>
        <w:t>target RRC state</w:t>
      </w:r>
      <w:r w:rsidR="0033519B">
        <w:rPr>
          <w:rFonts w:eastAsia="맑은 고딕"/>
          <w:lang w:eastAsia="ko-KR"/>
        </w:rPr>
        <w:t xml:space="preserve"> </w:t>
      </w:r>
      <w:r>
        <w:rPr>
          <w:rFonts w:eastAsia="맑은 고딕"/>
          <w:lang w:eastAsia="ko-KR"/>
        </w:rPr>
        <w:t>is included to inform the UE to remain in INACTIVE or move to IDLE.</w:t>
      </w:r>
    </w:p>
    <w:p w:rsidR="007B0A6C" w:rsidRPr="007B0A6C" w:rsidRDefault="007B0A6C" w:rsidP="00FE5014">
      <w:pPr>
        <w:jc w:val="both"/>
        <w:rPr>
          <w:rFonts w:eastAsia="맑은 고딕"/>
          <w:lang w:eastAsia="ko-KR"/>
        </w:rPr>
      </w:pPr>
      <w:r>
        <w:rPr>
          <w:rFonts w:eastAsia="맑은 고딕"/>
          <w:lang w:eastAsia="ko-KR"/>
        </w:rPr>
        <w:t xml:space="preserve">Based on above discussion we </w:t>
      </w:r>
      <w:r w:rsidR="002D46F1" w:rsidRPr="002D46F1">
        <w:rPr>
          <w:rFonts w:eastAsia="맑은 고딕"/>
          <w:lang w:eastAsia="ko-KR"/>
        </w:rPr>
        <w:t>have sufficient motivation to</w:t>
      </w:r>
      <w:r>
        <w:rPr>
          <w:rFonts w:eastAsia="맑은 고딕"/>
          <w:lang w:eastAsia="ko-KR"/>
        </w:rPr>
        <w:t>:</w:t>
      </w:r>
    </w:p>
    <w:p w:rsidR="00FA0ADC" w:rsidRPr="00FA0ADC" w:rsidRDefault="00FA0ADC" w:rsidP="00FA0ADC">
      <w:pPr>
        <w:pStyle w:val="Proposal"/>
        <w:ind w:left="992" w:hangingChars="496" w:hanging="992"/>
        <w:jc w:val="both"/>
      </w:pPr>
      <w:bookmarkStart w:id="0" w:name="OLE_LINK1"/>
      <w:r w:rsidRPr="00FA0ADC">
        <w:rPr>
          <w:rFonts w:hint="eastAsia"/>
        </w:rPr>
        <w:t>Proposal 2: When gNB has the UE context, the gNB should be able to send the response message on SRB1 and indicate the target UE state in the response message, i.e. INACTIVE or IDLE</w:t>
      </w:r>
      <w:r>
        <w:rPr>
          <w:rFonts w:hint="eastAsia"/>
        </w:rPr>
        <w:t>.</w:t>
      </w:r>
    </w:p>
    <w:p w:rsidR="00852AF6" w:rsidRPr="00BD0525" w:rsidRDefault="00852AF6" w:rsidP="00BD0525">
      <w:pPr>
        <w:jc w:val="both"/>
        <w:rPr>
          <w:rFonts w:eastAsia="맑은 고딕"/>
          <w:lang w:eastAsia="ko-KR"/>
        </w:rPr>
      </w:pPr>
      <w:r w:rsidRPr="00852AF6">
        <w:rPr>
          <w:rFonts w:eastAsia="맑은 고딕"/>
          <w:lang w:eastAsia="ko-KR"/>
        </w:rPr>
        <w:t>When gNB can retrieve the UE context successfully</w:t>
      </w:r>
      <w:r>
        <w:rPr>
          <w:rFonts w:eastAsia="맑은 고딕" w:hint="eastAsia"/>
          <w:lang w:eastAsia="ko-KR"/>
        </w:rPr>
        <w:t xml:space="preserve">, </w:t>
      </w:r>
      <w:r w:rsidRPr="00852AF6">
        <w:rPr>
          <w:rFonts w:eastAsia="맑은 고딕"/>
          <w:lang w:eastAsia="ko-KR"/>
        </w:rPr>
        <w:t>MSG4 on SRB1</w:t>
      </w:r>
      <w:r>
        <w:rPr>
          <w:rFonts w:eastAsia="맑은 고딕" w:hint="eastAsia"/>
          <w:lang w:eastAsia="ko-KR"/>
        </w:rPr>
        <w:t xml:space="preserve"> and this procedures is </w:t>
      </w:r>
      <w:r w:rsidRPr="00BD0525">
        <w:rPr>
          <w:rFonts w:eastAsia="맑은 고딕"/>
          <w:lang w:eastAsia="ko-KR"/>
        </w:rPr>
        <w:t>not used for reject but updating the INACTIVE state parameters</w:t>
      </w:r>
      <w:r>
        <w:rPr>
          <w:rFonts w:eastAsia="맑은 고딕" w:hint="eastAsia"/>
          <w:lang w:eastAsia="ko-KR"/>
        </w:rPr>
        <w:t xml:space="preserve">. </w:t>
      </w:r>
      <w:r>
        <w:rPr>
          <w:rFonts w:eastAsia="맑은 고딕"/>
          <w:lang w:eastAsia="ko-KR"/>
        </w:rPr>
        <w:t>A</w:t>
      </w:r>
      <w:r>
        <w:rPr>
          <w:rFonts w:eastAsia="맑은 고딕" w:hint="eastAsia"/>
          <w:lang w:eastAsia="ko-KR"/>
        </w:rPr>
        <w:t xml:space="preserve">nd the </w:t>
      </w:r>
      <w:r w:rsidRPr="00BD0525">
        <w:rPr>
          <w:rFonts w:eastAsia="맑은 고딕"/>
          <w:lang w:eastAsia="ko-KR"/>
        </w:rPr>
        <w:t>IDLE parameters or INACTIVE parameter update can be done since MSG4 is integrity protected.</w:t>
      </w:r>
    </w:p>
    <w:bookmarkEnd w:id="0"/>
    <w:p w:rsidR="00475CF8" w:rsidRDefault="00475CF8" w:rsidP="00475CF8">
      <w:pPr>
        <w:pStyle w:val="1"/>
        <w:jc w:val="both"/>
        <w:rPr>
          <w:rFonts w:eastAsia="맑은 고딕"/>
          <w:lang w:eastAsia="ko-KR"/>
        </w:rPr>
      </w:pPr>
      <w:r>
        <w:rPr>
          <w:rFonts w:eastAsia="맑은 고딕" w:hint="eastAsia"/>
          <w:lang w:eastAsia="ko-KR"/>
        </w:rPr>
        <w:t>3</w:t>
      </w:r>
      <w:r w:rsidRPr="00825FB4">
        <w:rPr>
          <w:rFonts w:eastAsia="맑은 고딕"/>
          <w:lang w:eastAsia="ko-KR"/>
        </w:rPr>
        <w:t xml:space="preserve"> </w:t>
      </w:r>
      <w:r>
        <w:rPr>
          <w:rFonts w:eastAsia="맑은 고딕" w:hint="eastAsia"/>
          <w:lang w:eastAsia="ko-KR"/>
        </w:rPr>
        <w:t>RRC signaling details for transition</w:t>
      </w:r>
      <w:r w:rsidRPr="00A16269">
        <w:rPr>
          <w:rFonts w:eastAsia="맑은 고딕"/>
          <w:lang w:eastAsia="ko-KR"/>
        </w:rPr>
        <w:t xml:space="preserve"> from INACTIVE</w:t>
      </w:r>
    </w:p>
    <w:p w:rsidR="00475CF8" w:rsidRPr="00505373" w:rsidRDefault="00475CF8" w:rsidP="00475CF8">
      <w:pPr>
        <w:jc w:val="both"/>
        <w:rPr>
          <w:rFonts w:eastAsia="맑은 고딕"/>
          <w:b/>
          <w:lang w:eastAsia="ko-KR"/>
        </w:rPr>
      </w:pPr>
      <w:r>
        <w:rPr>
          <w:rFonts w:eastAsia="맑은 고딕" w:hint="eastAsia"/>
          <w:lang w:eastAsia="ko-KR"/>
        </w:rPr>
        <w:t xml:space="preserve">In this section, we elaborate further on the RRC signalling details for state transition from INACTIVE to IDLE or INACTIVE pointing out that the NR system should be flexible and ready to cover various scenarios. As the </w:t>
      </w:r>
      <w:r>
        <w:rPr>
          <w:rFonts w:eastAsia="맑은 고딕" w:hint="eastAsia"/>
          <w:lang w:eastAsia="ko-KR"/>
        </w:rPr>
        <w:lastRenderedPageBreak/>
        <w:t>result, there should be a way to move a UE from the INACTIVE state to other states with minimum signalling overhead.</w:t>
      </w:r>
    </w:p>
    <w:p w:rsidR="00475CF8" w:rsidRDefault="00475CF8" w:rsidP="00475CF8">
      <w:pPr>
        <w:jc w:val="both"/>
        <w:rPr>
          <w:rFonts w:eastAsia="맑은 고딕"/>
          <w:lang w:eastAsia="ko-KR"/>
        </w:rPr>
      </w:pPr>
      <w:r>
        <w:rPr>
          <w:rFonts w:eastAsia="맑은 고딕" w:hint="eastAsia"/>
          <w:lang w:eastAsia="ko-KR"/>
        </w:rPr>
        <w:t xml:space="preserve">There can be various error cases whereupon a UE loses its context and/or re-sorts for re-establishing its RRC connection and the AS context. In addition to that, there is a normal RRC connection release procedure triggered by the network internal RRM mechanisms. Even though we can assume that a UE with no user plane activity will be kept in the INACTIVE state for a long period of time, we cannot assume that the network will keep UEs infinitely in that </w:t>
      </w:r>
      <w:r>
        <w:rPr>
          <w:rFonts w:eastAsia="맑은 고딕"/>
          <w:lang w:eastAsia="ko-KR"/>
        </w:rPr>
        <w:t>state;</w:t>
      </w:r>
      <w:r>
        <w:rPr>
          <w:rFonts w:eastAsia="맑은 고딕" w:hint="eastAsia"/>
          <w:lang w:eastAsia="ko-KR"/>
        </w:rPr>
        <w:t xml:space="preserve"> neither can we enforce such network behaviour. Furthermore, even though the network in principle can remove the UE context without informing the UE and ask it to establish a new connection upon the next connection </w:t>
      </w:r>
      <w:r>
        <w:rPr>
          <w:rFonts w:eastAsia="맑은 고딕"/>
          <w:lang w:eastAsia="ko-KR"/>
        </w:rPr>
        <w:t>attempt</w:t>
      </w:r>
      <w:r>
        <w:rPr>
          <w:rFonts w:eastAsia="맑은 고딕" w:hint="eastAsia"/>
          <w:lang w:eastAsia="ko-KR"/>
        </w:rPr>
        <w:t xml:space="preserve">, we do not think that it will be the most efficient way to run the whole system as the UE will need more time to resume its connection. </w:t>
      </w:r>
    </w:p>
    <w:p w:rsidR="00475CF8" w:rsidRDefault="00475CF8" w:rsidP="00475CF8">
      <w:pPr>
        <w:jc w:val="center"/>
        <w:rPr>
          <w:rFonts w:eastAsia="맑은 고딕"/>
          <w:lang w:eastAsia="ko-KR"/>
        </w:rPr>
      </w:pPr>
      <w:r>
        <w:rPr>
          <w:rFonts w:eastAsia="맑은 고딕" w:hint="eastAsia"/>
          <w:noProof/>
          <w:lang w:val="en-US" w:eastAsia="ko-KR"/>
        </w:rPr>
        <w:drawing>
          <wp:inline distT="0" distB="0" distL="0" distR="0" wp14:anchorId="27D5672D" wp14:editId="40E40057">
            <wp:extent cx="2162175" cy="2181225"/>
            <wp:effectExtent l="0" t="0" r="9525" b="9525"/>
            <wp:docPr id="4" name="그림 4" descr="inactive_idle_fu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active_idle_ful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2175" cy="2181225"/>
                    </a:xfrm>
                    <a:prstGeom prst="rect">
                      <a:avLst/>
                    </a:prstGeom>
                    <a:noFill/>
                    <a:ln>
                      <a:noFill/>
                    </a:ln>
                  </pic:spPr>
                </pic:pic>
              </a:graphicData>
            </a:graphic>
          </wp:inline>
        </w:drawing>
      </w:r>
    </w:p>
    <w:p w:rsidR="00475CF8" w:rsidRPr="00F413EA" w:rsidRDefault="00475CF8" w:rsidP="00F413EA">
      <w:pPr>
        <w:pStyle w:val="aa"/>
        <w:jc w:val="center"/>
        <w:rPr>
          <w:b w:val="0"/>
          <w:sz w:val="18"/>
        </w:rPr>
      </w:pPr>
      <w:r w:rsidRPr="00F413EA">
        <w:rPr>
          <w:rFonts w:hint="eastAsia"/>
          <w:b w:val="0"/>
          <w:sz w:val="18"/>
        </w:rPr>
        <w:t>Figure 2: Signaling procedure for transition from INACTIVE to IDLE (full).</w:t>
      </w:r>
    </w:p>
    <w:p w:rsidR="00475CF8" w:rsidRPr="000242E7" w:rsidRDefault="00475CF8" w:rsidP="00475CF8">
      <w:pPr>
        <w:jc w:val="both"/>
        <w:rPr>
          <w:rFonts w:eastAsia="맑은 고딕"/>
          <w:lang w:eastAsia="ko-KR"/>
        </w:rPr>
      </w:pPr>
      <w:r>
        <w:rPr>
          <w:rFonts w:eastAsia="맑은 고딕" w:hint="eastAsia"/>
          <w:lang w:eastAsia="ko-KR"/>
        </w:rPr>
        <w:t xml:space="preserve">As already discussed during the RAN2#98 meeting, the baseline procedure for re-configuring a UE from INACTIVE to e.g. IDLE is so that the network brings a UE first to the CONNECTED mode, from which its connection can be released to IDLE. However, as can be seen from Figure 2, it will involve a non-trivial number of RRC messages exchanged between the gNB and UE, as the former will have to page a UE (1 message), ensure that it has entered the CONNECTED mode (3 messages for the baseline resume procedure), and finally release the connection (1 message). To our view this sequence of actions is more applicable to a case when the network indeed has a reason to move a UE to the CONNECTED state, e.g. user plane date, after which it can be released to IDLE. </w:t>
      </w:r>
    </w:p>
    <w:p w:rsidR="00475CF8" w:rsidRDefault="00475CF8" w:rsidP="00475CF8">
      <w:pPr>
        <w:jc w:val="center"/>
        <w:rPr>
          <w:rFonts w:eastAsia="맑은 고딕"/>
          <w:lang w:eastAsia="ko-KR"/>
        </w:rPr>
      </w:pPr>
      <w:r>
        <w:rPr>
          <w:rFonts w:eastAsia="맑은 고딕" w:hint="eastAsia"/>
          <w:noProof/>
          <w:lang w:val="en-US" w:eastAsia="ko-KR"/>
        </w:rPr>
        <w:drawing>
          <wp:inline distT="0" distB="0" distL="0" distR="0" wp14:anchorId="05EDDF07" wp14:editId="1191C5B8">
            <wp:extent cx="2162175" cy="1409700"/>
            <wp:effectExtent l="0" t="0" r="9525" b="0"/>
            <wp:docPr id="3" name="그림 3" descr="inactive_to_i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active_to_idl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62175" cy="1409700"/>
                    </a:xfrm>
                    <a:prstGeom prst="rect">
                      <a:avLst/>
                    </a:prstGeom>
                    <a:noFill/>
                    <a:ln>
                      <a:noFill/>
                    </a:ln>
                  </pic:spPr>
                </pic:pic>
              </a:graphicData>
            </a:graphic>
          </wp:inline>
        </w:drawing>
      </w:r>
    </w:p>
    <w:p w:rsidR="00475CF8" w:rsidRPr="00F413EA" w:rsidRDefault="00475CF8" w:rsidP="00F413EA">
      <w:pPr>
        <w:pStyle w:val="aa"/>
        <w:jc w:val="center"/>
        <w:rPr>
          <w:b w:val="0"/>
          <w:sz w:val="18"/>
        </w:rPr>
      </w:pPr>
      <w:r w:rsidRPr="00F413EA">
        <w:rPr>
          <w:rFonts w:hint="eastAsia"/>
          <w:b w:val="0"/>
          <w:sz w:val="18"/>
        </w:rPr>
        <w:t>Figure 3: Signaling procedure for transition from INACTIVE to IDLE (optimized).</w:t>
      </w:r>
    </w:p>
    <w:p w:rsidR="00475CF8" w:rsidRDefault="00475CF8" w:rsidP="00475CF8">
      <w:pPr>
        <w:jc w:val="both"/>
        <w:rPr>
          <w:rFonts w:eastAsia="맑은 고딕"/>
          <w:lang w:eastAsia="ko-KR"/>
        </w:rPr>
      </w:pPr>
      <w:r>
        <w:rPr>
          <w:rFonts w:eastAsia="맑은 고딕" w:hint="eastAsia"/>
          <w:lang w:eastAsia="ko-KR"/>
        </w:rPr>
        <w:t xml:space="preserve">One of the simplest ways to reduce number of RRC messages is to allow the </w:t>
      </w:r>
      <w:r>
        <w:rPr>
          <w:rFonts w:eastAsia="맑은 고딕"/>
          <w:lang w:eastAsia="ko-KR"/>
        </w:rPr>
        <w:t>network</w:t>
      </w:r>
      <w:r>
        <w:rPr>
          <w:rFonts w:eastAsia="맑은 고딕" w:hint="eastAsia"/>
          <w:lang w:eastAsia="ko-KR"/>
        </w:rPr>
        <w:t xml:space="preserve"> to send all the necessary information immediately in the RRC message in response to the request message </w:t>
      </w:r>
      <w:r>
        <w:rPr>
          <w:rFonts w:eastAsia="맑은 고딕"/>
          <w:lang w:eastAsia="ko-KR"/>
        </w:rPr>
        <w:fldChar w:fldCharType="begin"/>
      </w:r>
      <w:r>
        <w:rPr>
          <w:rFonts w:eastAsia="맑은 고딕"/>
          <w:lang w:eastAsia="ko-KR"/>
        </w:rPr>
        <w:instrText xml:space="preserve"> </w:instrText>
      </w:r>
      <w:r>
        <w:rPr>
          <w:rFonts w:eastAsia="맑은 고딕" w:hint="eastAsia"/>
          <w:lang w:eastAsia="ko-KR"/>
        </w:rPr>
        <w:instrText>REF _Ref494208495 \r \h</w:instrText>
      </w:r>
      <w:r>
        <w:rPr>
          <w:rFonts w:eastAsia="맑은 고딕"/>
          <w:lang w:eastAsia="ko-KR"/>
        </w:rPr>
        <w:instrText xml:space="preserve">  \* MERGEFORMAT </w:instrText>
      </w:r>
      <w:r>
        <w:rPr>
          <w:rFonts w:eastAsia="맑은 고딕"/>
          <w:lang w:eastAsia="ko-KR"/>
        </w:rPr>
      </w:r>
      <w:r>
        <w:rPr>
          <w:rFonts w:eastAsia="맑은 고딕"/>
          <w:lang w:eastAsia="ko-KR"/>
        </w:rPr>
        <w:fldChar w:fldCharType="separate"/>
      </w:r>
      <w:r>
        <w:rPr>
          <w:rFonts w:eastAsia="맑은 고딕"/>
          <w:lang w:eastAsia="ko-KR"/>
        </w:rPr>
        <w:t>[4]</w:t>
      </w:r>
      <w:r>
        <w:rPr>
          <w:rFonts w:eastAsia="맑은 고딕"/>
          <w:lang w:eastAsia="ko-KR"/>
        </w:rPr>
        <w:fldChar w:fldCharType="end"/>
      </w:r>
      <w:r>
        <w:rPr>
          <w:rFonts w:eastAsia="맑은 고딕" w:hint="eastAsia"/>
          <w:lang w:eastAsia="ko-KR"/>
        </w:rPr>
        <w:t>-</w:t>
      </w:r>
      <w:r>
        <w:rPr>
          <w:rFonts w:eastAsia="맑은 고딕"/>
          <w:lang w:eastAsia="ko-KR"/>
        </w:rPr>
        <w:fldChar w:fldCharType="begin"/>
      </w:r>
      <w:r>
        <w:rPr>
          <w:rFonts w:eastAsia="맑은 고딕"/>
          <w:lang w:eastAsia="ko-KR"/>
        </w:rPr>
        <w:instrText xml:space="preserve"> REF _Ref494208498 \r \h  \* MERGEFORMAT </w:instrText>
      </w:r>
      <w:r>
        <w:rPr>
          <w:rFonts w:eastAsia="맑은 고딕"/>
          <w:lang w:eastAsia="ko-KR"/>
        </w:rPr>
      </w:r>
      <w:r>
        <w:rPr>
          <w:rFonts w:eastAsia="맑은 고딕"/>
          <w:lang w:eastAsia="ko-KR"/>
        </w:rPr>
        <w:fldChar w:fldCharType="separate"/>
      </w:r>
      <w:r>
        <w:rPr>
          <w:rFonts w:eastAsia="맑은 고딕"/>
          <w:lang w:eastAsia="ko-KR"/>
        </w:rPr>
        <w:t>[7]</w:t>
      </w:r>
      <w:r>
        <w:rPr>
          <w:rFonts w:eastAsia="맑은 고딕"/>
          <w:lang w:eastAsia="ko-KR"/>
        </w:rPr>
        <w:fldChar w:fldCharType="end"/>
      </w:r>
      <w:r>
        <w:rPr>
          <w:rFonts w:eastAsia="맑은 고딕" w:hint="eastAsia"/>
          <w:lang w:eastAsia="ko-KR"/>
        </w:rPr>
        <w:t>. The corresponding set of message is described in Figure 3 below, involving 3 RRC message exchanged between the UE and the network. It should be noted that even though Figure 3 illustrates the case with the IDLE state, there could be also the INACTIVE state as already presented earlier in section 2.</w:t>
      </w:r>
    </w:p>
    <w:p w:rsidR="00475CF8" w:rsidRDefault="00475CF8" w:rsidP="00475CF8">
      <w:pPr>
        <w:pStyle w:val="Proposal"/>
        <w:ind w:left="1150" w:hanging="1150"/>
      </w:pPr>
      <w:r>
        <w:rPr>
          <w:rFonts w:hint="eastAsia"/>
        </w:rPr>
        <w:t>Proposal 3:</w:t>
      </w:r>
      <w:r>
        <w:rPr>
          <w:rFonts w:hint="eastAsia"/>
        </w:rPr>
        <w:tab/>
        <w:t>Introduce a way to move a UE to the IDLE or INACTIVE state from INACTIVE without a need to transit to the full CONNECTED state (i.e. with a single response message).</w:t>
      </w:r>
    </w:p>
    <w:p w:rsidR="00505373" w:rsidRPr="00F413EA" w:rsidRDefault="00475CF8" w:rsidP="00F413EA">
      <w:pPr>
        <w:jc w:val="both"/>
      </w:pPr>
      <w:r>
        <w:rPr>
          <w:rFonts w:eastAsia="맑은 고딕" w:hint="eastAsia"/>
          <w:lang w:eastAsia="ko-KR"/>
        </w:rPr>
        <w:t xml:space="preserve">It of course should be discussed further whether the response message in this case shall be always ciphered and sent over SRB1 so that a UE can trust it, or whether we also allow for the response message sent over SRB0. As </w:t>
      </w:r>
      <w:r>
        <w:rPr>
          <w:rFonts w:eastAsia="맑은 고딕" w:hint="eastAsia"/>
          <w:lang w:eastAsia="ko-KR"/>
        </w:rPr>
        <w:lastRenderedPageBreak/>
        <w:t>already explained earlier in section 2, our current view is that there should be no issue with sending this message SRB1, when the message is at least integrity protected. It can be discussed further whether we allow this transition for SRB0 and if so, which kind of restrictions on the SRB0 content we could have in this case.</w:t>
      </w:r>
    </w:p>
    <w:p w:rsidR="00B30C1B" w:rsidRDefault="00B30C1B" w:rsidP="00B30C1B">
      <w:pPr>
        <w:pStyle w:val="1"/>
        <w:jc w:val="both"/>
        <w:rPr>
          <w:rFonts w:eastAsia="맑은 고딕"/>
          <w:lang w:eastAsia="ko-KR"/>
        </w:rPr>
      </w:pPr>
      <w:r>
        <w:rPr>
          <w:rFonts w:eastAsia="맑은 고딕" w:hint="eastAsia"/>
          <w:lang w:eastAsia="ko-KR"/>
        </w:rPr>
        <w:t>4</w:t>
      </w:r>
      <w:r w:rsidRPr="00825FB4">
        <w:rPr>
          <w:rFonts w:eastAsia="맑은 고딕"/>
          <w:lang w:eastAsia="ko-KR"/>
        </w:rPr>
        <w:t xml:space="preserve"> </w:t>
      </w:r>
      <w:r w:rsidRPr="006A277A">
        <w:rPr>
          <w:rFonts w:eastAsia="맑은 고딕"/>
          <w:lang w:eastAsia="ko-KR"/>
        </w:rPr>
        <w:t>RRC connection</w:t>
      </w:r>
      <w:r>
        <w:rPr>
          <w:rFonts w:eastAsia="맑은 고딕" w:hint="eastAsia"/>
          <w:lang w:eastAsia="ko-KR"/>
        </w:rPr>
        <w:t xml:space="preserve"> reject</w:t>
      </w:r>
      <w:r w:rsidRPr="006A277A">
        <w:rPr>
          <w:rFonts w:eastAsia="맑은 고딕"/>
          <w:lang w:eastAsia="ko-KR"/>
        </w:rPr>
        <w:t xml:space="preserve"> from INACTIVE</w:t>
      </w:r>
    </w:p>
    <w:p w:rsidR="00B30C1B" w:rsidRPr="001132D9" w:rsidRDefault="00B30C1B" w:rsidP="00B30C1B">
      <w:pPr>
        <w:jc w:val="both"/>
        <w:rPr>
          <w:rFonts w:eastAsia="맑은 고딕"/>
          <w:szCs w:val="22"/>
          <w:lang w:eastAsia="ko-KR"/>
        </w:rPr>
      </w:pPr>
      <w:r w:rsidRPr="00FC3A74">
        <w:rPr>
          <w:rFonts w:eastAsia="맑은 고딕"/>
          <w:szCs w:val="22"/>
          <w:lang w:eastAsia="ko-KR"/>
        </w:rPr>
        <w:t xml:space="preserve">In this </w:t>
      </w:r>
      <w:r>
        <w:rPr>
          <w:rFonts w:eastAsia="맑은 고딕" w:hint="eastAsia"/>
          <w:szCs w:val="22"/>
          <w:lang w:eastAsia="ko-KR"/>
        </w:rPr>
        <w:t>section,</w:t>
      </w:r>
      <w:r w:rsidRPr="00FC3A74">
        <w:rPr>
          <w:rFonts w:eastAsia="맑은 고딕"/>
          <w:szCs w:val="22"/>
          <w:lang w:eastAsia="ko-KR"/>
        </w:rPr>
        <w:t xml:space="preserve"> we provide our views on what possible actions the gNB can take during resumption if it is congested. Further, we do not see the need to restrict the gNB actions to particular handling and leave the handling to sensible gNB implementation.</w:t>
      </w:r>
    </w:p>
    <w:p w:rsidR="00B30C1B" w:rsidRPr="00A32112" w:rsidRDefault="00B30C1B" w:rsidP="00B30C1B">
      <w:pPr>
        <w:pStyle w:val="2"/>
        <w:spacing w:line="360" w:lineRule="auto"/>
        <w:rPr>
          <w:rFonts w:eastAsia="맑은 고딕"/>
          <w:lang w:eastAsia="ko-KR"/>
        </w:rPr>
      </w:pPr>
      <w:r>
        <w:rPr>
          <w:rFonts w:eastAsia="맑은 고딕" w:hint="eastAsia"/>
          <w:lang w:eastAsia="ko-KR"/>
        </w:rPr>
        <w:t>4</w:t>
      </w:r>
      <w:r w:rsidRPr="00A32112">
        <w:rPr>
          <w:rFonts w:eastAsia="맑은 고딕"/>
          <w:lang w:eastAsia="ko-KR"/>
        </w:rPr>
        <w:t>.1</w:t>
      </w:r>
      <w:r w:rsidRPr="00A32112">
        <w:rPr>
          <w:rFonts w:eastAsia="맑은 고딕"/>
          <w:lang w:eastAsia="ko-KR"/>
        </w:rPr>
        <w:tab/>
        <w:t>What kind of message to reject the resume</w:t>
      </w:r>
      <w:r>
        <w:rPr>
          <w:rFonts w:eastAsia="맑은 고딕"/>
          <w:lang w:eastAsia="ko-KR"/>
        </w:rPr>
        <w:t xml:space="preserve"> request</w:t>
      </w:r>
    </w:p>
    <w:p w:rsidR="00B30C1B" w:rsidRDefault="00330E5C" w:rsidP="00B30C1B">
      <w:pPr>
        <w:jc w:val="both"/>
        <w:rPr>
          <w:rFonts w:eastAsia="맑은 고딕"/>
          <w:lang w:eastAsia="ko-KR"/>
        </w:rPr>
      </w:pPr>
      <w:r w:rsidRPr="00330E5C">
        <w:rPr>
          <w:rFonts w:eastAsia="맑은 고딕"/>
          <w:lang w:eastAsia="ko-KR"/>
        </w:rPr>
        <w:t>The gNB may take the same action regardless of the RRC message is to establish the connection or to resume the connection (e</w:t>
      </w:r>
      <w:r>
        <w:rPr>
          <w:rFonts w:eastAsia="맑은 고딕" w:hint="eastAsia"/>
          <w:lang w:eastAsia="ko-KR"/>
        </w:rPr>
        <w:t>.</w:t>
      </w:r>
      <w:r w:rsidRPr="00330E5C">
        <w:rPr>
          <w:rFonts w:eastAsia="맑은 고딕"/>
          <w:lang w:eastAsia="ko-KR"/>
        </w:rPr>
        <w:t>g. during congestion).</w:t>
      </w:r>
      <w:r>
        <w:rPr>
          <w:rFonts w:eastAsia="맑은 고딕" w:hint="eastAsia"/>
          <w:lang w:eastAsia="ko-KR"/>
        </w:rPr>
        <w:t xml:space="preserve"> </w:t>
      </w:r>
      <w:r w:rsidR="00B30C1B">
        <w:rPr>
          <w:rFonts w:eastAsia="맑은 고딕"/>
          <w:lang w:eastAsia="ko-KR"/>
        </w:rPr>
        <w:t xml:space="preserve">If </w:t>
      </w:r>
      <w:r>
        <w:rPr>
          <w:rFonts w:eastAsia="맑은 고딕" w:hint="eastAsia"/>
          <w:lang w:eastAsia="ko-KR"/>
        </w:rPr>
        <w:t>we can</w:t>
      </w:r>
      <w:r>
        <w:rPr>
          <w:rFonts w:eastAsia="맑은 고딕"/>
          <w:lang w:eastAsia="ko-KR"/>
        </w:rPr>
        <w:t xml:space="preserve"> </w:t>
      </w:r>
      <w:r w:rsidR="00B30C1B">
        <w:rPr>
          <w:rFonts w:eastAsia="맑은 고딕"/>
          <w:lang w:eastAsia="ko-KR"/>
        </w:rPr>
        <w:t>assum</w:t>
      </w:r>
      <w:r>
        <w:rPr>
          <w:rFonts w:eastAsia="맑은 고딕" w:hint="eastAsia"/>
          <w:lang w:eastAsia="ko-KR"/>
        </w:rPr>
        <w:t xml:space="preserve">e </w:t>
      </w:r>
      <w:r w:rsidR="00B30C1B">
        <w:rPr>
          <w:rFonts w:eastAsia="맑은 고딕"/>
          <w:lang w:eastAsia="ko-KR"/>
        </w:rPr>
        <w:t>that the admission control policy in the gNB takes necessary action when the gNB receives the RRC message from the UE to either resume the connection or to establish the connection. It is reasonable that the admission control policy in the gNB may not differentiate between the RRC Connection Request kind of message and the RRC Resume Request kind of message when the gNB is congested.</w:t>
      </w:r>
      <w:r w:rsidRPr="00330E5C">
        <w:t xml:space="preserve"> </w:t>
      </w:r>
    </w:p>
    <w:p w:rsidR="00B30C1B" w:rsidRDefault="00330E5C" w:rsidP="00B30C1B">
      <w:pPr>
        <w:jc w:val="both"/>
        <w:rPr>
          <w:rFonts w:eastAsia="맑은 고딕"/>
          <w:lang w:eastAsia="ko-KR"/>
        </w:rPr>
      </w:pPr>
      <w:proofErr w:type="gramStart"/>
      <w:r w:rsidRPr="00330E5C">
        <w:rPr>
          <w:rFonts w:eastAsia="맑은 고딕"/>
          <w:lang w:eastAsia="ko-KR"/>
        </w:rPr>
        <w:t>When the gNB rejects the request (</w:t>
      </w:r>
      <w:proofErr w:type="spellStart"/>
      <w:r w:rsidRPr="00330E5C">
        <w:rPr>
          <w:rFonts w:eastAsia="맑은 고딕"/>
          <w:lang w:eastAsia="ko-KR"/>
        </w:rPr>
        <w:t>eg</w:t>
      </w:r>
      <w:proofErr w:type="spellEnd"/>
      <w:r w:rsidRPr="00330E5C">
        <w:rPr>
          <w:rFonts w:eastAsia="맑은 고딕"/>
          <w:lang w:eastAsia="ko-KR"/>
        </w:rPr>
        <w:t>. due to congestion), the UE security context is not available and hence the reject kind message should be sent on SRB0.</w:t>
      </w:r>
      <w:proofErr w:type="gramEnd"/>
      <w:r>
        <w:rPr>
          <w:rFonts w:eastAsia="맑은 고딕" w:hint="eastAsia"/>
          <w:lang w:eastAsia="ko-KR"/>
        </w:rPr>
        <w:t xml:space="preserve"> </w:t>
      </w:r>
      <w:r>
        <w:rPr>
          <w:rFonts w:eastAsia="맑은 고딕"/>
          <w:lang w:eastAsia="ko-KR"/>
        </w:rPr>
        <w:t>The</w:t>
      </w:r>
      <w:r w:rsidR="00B30C1B">
        <w:rPr>
          <w:rFonts w:eastAsia="맑은 고딕"/>
          <w:lang w:eastAsia="ko-KR"/>
        </w:rPr>
        <w:t xml:space="preserve"> gNB responds with RRC Connection Reject kind of message</w:t>
      </w:r>
      <w:r>
        <w:rPr>
          <w:rFonts w:eastAsia="맑은 고딕" w:hint="eastAsia"/>
          <w:lang w:eastAsia="ko-KR"/>
        </w:rPr>
        <w:t xml:space="preserve"> and thus it</w:t>
      </w:r>
      <w:r w:rsidR="00B30C1B">
        <w:rPr>
          <w:rFonts w:eastAsia="맑은 고딕"/>
          <w:lang w:eastAsia="ko-KR"/>
        </w:rPr>
        <w:t xml:space="preserve"> should be sent on SRB0. This means the when the RRC connection request or RRC resume request is received by the congested </w:t>
      </w:r>
      <w:proofErr w:type="gramStart"/>
      <w:r w:rsidR="00B30C1B">
        <w:rPr>
          <w:rFonts w:eastAsia="맑은 고딕"/>
          <w:lang w:eastAsia="ko-KR"/>
        </w:rPr>
        <w:t>gNB,</w:t>
      </w:r>
      <w:proofErr w:type="gramEnd"/>
      <w:r w:rsidR="00B30C1B">
        <w:rPr>
          <w:rFonts w:eastAsia="맑은 고딕"/>
          <w:lang w:eastAsia="ko-KR"/>
        </w:rPr>
        <w:t xml:space="preserve"> the gNB simply rejects the UE without even looking at the kind of message. Therefore, typical gNB implementation does not even attempt to retrieve the UE context and since there is no security context the only option is to send the reject kind message on SRB0.  </w:t>
      </w:r>
    </w:p>
    <w:p w:rsidR="00B30C1B" w:rsidRPr="00747B8E" w:rsidRDefault="00B30C1B" w:rsidP="00622969">
      <w:pPr>
        <w:jc w:val="both"/>
        <w:rPr>
          <w:rFonts w:eastAsia="맑은 고딕"/>
          <w:lang w:eastAsia="ko-KR"/>
        </w:rPr>
      </w:pPr>
      <w:r>
        <w:rPr>
          <w:rFonts w:eastAsia="맑은 고딕"/>
          <w:lang w:eastAsia="ko-KR"/>
        </w:rPr>
        <w:t>Further, the UE can only be rejected back to INACTIVE on SRB1. It would be good to clarify that when the gNB is congested and SRB1 should be used to reject the UE then it imposes the requirement on the congested gNB to make an attempt to retrieve the UE context. We believe such requirement should not be imposed on the gNB implementation.</w:t>
      </w:r>
      <w:r w:rsidR="00622969">
        <w:rPr>
          <w:rFonts w:eastAsia="맑은 고딕" w:hint="eastAsia"/>
          <w:lang w:eastAsia="ko-KR"/>
        </w:rPr>
        <w:t xml:space="preserve"> </w:t>
      </w:r>
    </w:p>
    <w:p w:rsidR="00B30C1B" w:rsidRDefault="00622969" w:rsidP="00622969">
      <w:pPr>
        <w:ind w:left="1276" w:hanging="1276"/>
        <w:jc w:val="both"/>
        <w:rPr>
          <w:rFonts w:eastAsia="맑은 고딕"/>
          <w:b/>
          <w:lang w:eastAsia="ko-KR"/>
        </w:rPr>
      </w:pPr>
      <w:r>
        <w:rPr>
          <w:rFonts w:eastAsia="맑은 고딕"/>
          <w:b/>
          <w:lang w:eastAsia="ko-KR"/>
        </w:rPr>
        <w:t>Observation</w:t>
      </w:r>
      <w:r>
        <w:rPr>
          <w:rFonts w:eastAsia="맑은 고딕" w:hint="eastAsia"/>
          <w:b/>
          <w:lang w:eastAsia="ko-KR"/>
        </w:rPr>
        <w:t xml:space="preserve"> 1</w:t>
      </w:r>
      <w:r w:rsidRPr="00F744C8">
        <w:rPr>
          <w:rFonts w:eastAsia="맑은 고딕"/>
          <w:b/>
          <w:lang w:eastAsia="ko-KR"/>
        </w:rPr>
        <w:t xml:space="preserve">: </w:t>
      </w:r>
      <w:r w:rsidR="00B30C1B">
        <w:rPr>
          <w:rFonts w:eastAsia="맑은 고딕"/>
          <w:b/>
          <w:lang w:eastAsia="ko-KR"/>
        </w:rPr>
        <w:t>T</w:t>
      </w:r>
      <w:r w:rsidR="00B30C1B" w:rsidRPr="00A32112">
        <w:rPr>
          <w:rFonts w:eastAsia="맑은 고딕"/>
          <w:b/>
          <w:lang w:eastAsia="ko-KR"/>
        </w:rPr>
        <w:t xml:space="preserve">he RRC resume request </w:t>
      </w:r>
      <w:r w:rsidR="00B30C1B">
        <w:rPr>
          <w:rFonts w:eastAsia="맑은 고딕"/>
          <w:b/>
          <w:lang w:eastAsia="ko-KR"/>
        </w:rPr>
        <w:t>should</w:t>
      </w:r>
      <w:r w:rsidR="00B30C1B" w:rsidRPr="00A32112">
        <w:rPr>
          <w:rFonts w:eastAsia="맑은 고딕"/>
          <w:b/>
          <w:lang w:eastAsia="ko-KR"/>
        </w:rPr>
        <w:t xml:space="preserve"> be responded with the RRC connection reject kind of message sent on SRB0</w:t>
      </w:r>
      <w:r w:rsidR="00B30C1B">
        <w:rPr>
          <w:rFonts w:eastAsia="맑은 고딕"/>
          <w:b/>
          <w:lang w:eastAsia="ko-KR"/>
        </w:rPr>
        <w:t xml:space="preserve"> (e</w:t>
      </w:r>
      <w:r w:rsidR="00330E5C">
        <w:rPr>
          <w:rFonts w:eastAsia="맑은 고딕" w:hint="eastAsia"/>
          <w:b/>
          <w:lang w:eastAsia="ko-KR"/>
        </w:rPr>
        <w:t>.</w:t>
      </w:r>
      <w:r w:rsidR="00B30C1B">
        <w:rPr>
          <w:rFonts w:eastAsia="맑은 고딕"/>
          <w:b/>
          <w:lang w:eastAsia="ko-KR"/>
        </w:rPr>
        <w:t>g. when the gNB is congested)</w:t>
      </w:r>
      <w:r w:rsidR="00B30C1B" w:rsidRPr="00A32112">
        <w:rPr>
          <w:rFonts w:eastAsia="맑은 고딕"/>
          <w:b/>
          <w:lang w:eastAsia="ko-KR"/>
        </w:rPr>
        <w:t>.</w:t>
      </w:r>
    </w:p>
    <w:p w:rsidR="00B30C1B" w:rsidRPr="00005751" w:rsidRDefault="00B30C1B" w:rsidP="00B30C1B">
      <w:pPr>
        <w:jc w:val="both"/>
        <w:rPr>
          <w:rFonts w:eastAsia="맑은 고딕"/>
          <w:lang w:eastAsia="ko-KR"/>
        </w:rPr>
      </w:pPr>
      <w:r w:rsidRPr="00005751">
        <w:rPr>
          <w:rFonts w:eastAsia="맑은 고딕"/>
          <w:lang w:eastAsia="ko-KR"/>
        </w:rPr>
        <w:t>Note that the names used for the messages (e.g. RRC reject message</w:t>
      </w:r>
      <w:r>
        <w:rPr>
          <w:rFonts w:eastAsia="맑은 고딕"/>
          <w:lang w:eastAsia="ko-KR"/>
        </w:rPr>
        <w:t>)</w:t>
      </w:r>
      <w:r w:rsidRPr="00005751">
        <w:rPr>
          <w:rFonts w:eastAsia="맑은 고딕"/>
          <w:lang w:eastAsia="ko-KR"/>
        </w:rPr>
        <w:t xml:space="preserve"> is for explanation purpose and the actual message names should be discussed separately as part of the RRC message harmonization/unification discussion.</w:t>
      </w:r>
    </w:p>
    <w:p w:rsidR="00B30C1B" w:rsidRPr="00A32112" w:rsidRDefault="00B30C1B" w:rsidP="00B30C1B">
      <w:pPr>
        <w:pStyle w:val="2"/>
        <w:spacing w:line="360" w:lineRule="auto"/>
        <w:rPr>
          <w:rFonts w:eastAsia="맑은 고딕"/>
          <w:lang w:eastAsia="ko-KR"/>
        </w:rPr>
      </w:pPr>
      <w:r>
        <w:rPr>
          <w:rFonts w:eastAsia="맑은 고딕" w:hint="eastAsia"/>
          <w:lang w:eastAsia="ko-KR"/>
        </w:rPr>
        <w:t>4</w:t>
      </w:r>
      <w:r w:rsidRPr="00A32112">
        <w:rPr>
          <w:rFonts w:eastAsia="맑은 고딕"/>
          <w:lang w:eastAsia="ko-KR"/>
        </w:rPr>
        <w:t xml:space="preserve">.2 </w:t>
      </w:r>
      <w:r w:rsidRPr="00A32112">
        <w:rPr>
          <w:rFonts w:eastAsia="맑은 고딕"/>
          <w:lang w:eastAsia="ko-KR"/>
        </w:rPr>
        <w:tab/>
        <w:t>What target state can the reject message indicate</w:t>
      </w:r>
    </w:p>
    <w:p w:rsidR="00B30C1B" w:rsidRDefault="00B30C1B" w:rsidP="00B30C1B">
      <w:pPr>
        <w:jc w:val="both"/>
        <w:rPr>
          <w:rFonts w:eastAsia="맑은 고딕"/>
          <w:lang w:eastAsia="ko-KR"/>
        </w:rPr>
      </w:pPr>
      <w:r>
        <w:rPr>
          <w:rFonts w:eastAsia="맑은 고딕"/>
          <w:lang w:eastAsia="ko-KR"/>
        </w:rPr>
        <w:t>If companies agree with Proposal</w:t>
      </w:r>
      <w:r>
        <w:rPr>
          <w:rFonts w:eastAsia="맑은 고딕" w:hint="eastAsia"/>
          <w:lang w:eastAsia="ko-KR"/>
        </w:rPr>
        <w:t xml:space="preserve"> 3</w:t>
      </w:r>
      <w:r>
        <w:rPr>
          <w:rFonts w:eastAsia="맑은 고딕"/>
          <w:lang w:eastAsia="ko-KR"/>
        </w:rPr>
        <w:t>, then the question to be answered is whether the reject message sent on SRB0 can indicate a target state in response to the resume request message. The options for the target state are:</w:t>
      </w:r>
    </w:p>
    <w:p w:rsidR="00B30C1B" w:rsidRDefault="00B30C1B" w:rsidP="00B30C1B">
      <w:pPr>
        <w:numPr>
          <w:ilvl w:val="0"/>
          <w:numId w:val="41"/>
        </w:numPr>
        <w:jc w:val="both"/>
        <w:rPr>
          <w:rFonts w:eastAsia="맑은 고딕"/>
          <w:lang w:eastAsia="ko-KR"/>
        </w:rPr>
      </w:pPr>
      <w:r>
        <w:rPr>
          <w:rFonts w:eastAsia="맑은 고딕"/>
          <w:lang w:eastAsia="ko-KR"/>
        </w:rPr>
        <w:t>Reject back to INACTIVE on SRB0</w:t>
      </w:r>
    </w:p>
    <w:p w:rsidR="00B30C1B" w:rsidRDefault="00B30C1B" w:rsidP="00B30C1B">
      <w:pPr>
        <w:numPr>
          <w:ilvl w:val="0"/>
          <w:numId w:val="41"/>
        </w:numPr>
        <w:jc w:val="both"/>
        <w:rPr>
          <w:rFonts w:eastAsia="맑은 고딕"/>
          <w:lang w:eastAsia="ko-KR"/>
        </w:rPr>
      </w:pPr>
      <w:r>
        <w:rPr>
          <w:rFonts w:eastAsia="맑은 고딕"/>
          <w:lang w:eastAsia="ko-KR"/>
        </w:rPr>
        <w:t>Reject to IDLE on SRB0</w:t>
      </w:r>
    </w:p>
    <w:p w:rsidR="00B30C1B" w:rsidRPr="00BD0525" w:rsidRDefault="00B30C1B" w:rsidP="00BD0525">
      <w:pPr>
        <w:jc w:val="both"/>
      </w:pPr>
      <w:r>
        <w:rPr>
          <w:rFonts w:eastAsia="맑은 고딕"/>
          <w:lang w:eastAsia="ko-KR"/>
        </w:rPr>
        <w:t xml:space="preserve">It would be good to first understand what the implications are if it is allowed to reject to either of the target states depending on gNB decision. During the email discussion for discussion point 18, some companies expressed the view to reject the UE on SRB0 back to INACTIVE only and not allowing the gNB decision to reject the UE on SRB0 to IDLE. The reason that the UE cannot be rejected to IDLE is cited based on security concern related to </w:t>
      </w:r>
      <w:proofErr w:type="spellStart"/>
      <w:r>
        <w:rPr>
          <w:rFonts w:eastAsia="맑은 고딕"/>
          <w:lang w:eastAsia="ko-KR"/>
        </w:rPr>
        <w:t>DoS</w:t>
      </w:r>
      <w:proofErr w:type="spellEnd"/>
      <w:r>
        <w:rPr>
          <w:rFonts w:eastAsia="맑은 고딕"/>
          <w:lang w:eastAsia="ko-KR"/>
        </w:rPr>
        <w:t xml:space="preserve"> attack. This argument is used referring to the SA3 LS (i.e. </w:t>
      </w:r>
      <w:r w:rsidRPr="00ED33DB">
        <w:t>R2-167436</w:t>
      </w:r>
      <w:r>
        <w:t xml:space="preserve"> </w:t>
      </w:r>
      <w:r>
        <w:rPr>
          <w:rFonts w:eastAsiaTheme="minorEastAsia"/>
          <w:lang w:eastAsia="ko-KR"/>
        </w:rPr>
        <w:fldChar w:fldCharType="begin"/>
      </w:r>
      <w:r>
        <w:instrText xml:space="preserve"> REF _Ref494208153 \r \h </w:instrText>
      </w:r>
      <w:r>
        <w:rPr>
          <w:rFonts w:eastAsiaTheme="minorEastAsia"/>
          <w:lang w:eastAsia="ko-KR"/>
        </w:rPr>
      </w:r>
      <w:r>
        <w:rPr>
          <w:rFonts w:eastAsiaTheme="minorEastAsia"/>
          <w:lang w:eastAsia="ko-KR"/>
        </w:rPr>
        <w:fldChar w:fldCharType="separate"/>
      </w:r>
      <w:r>
        <w:t>[8]</w:t>
      </w:r>
      <w:r>
        <w:rPr>
          <w:rFonts w:eastAsiaTheme="minorEastAsia"/>
          <w:lang w:eastAsia="ko-KR"/>
        </w:rPr>
        <w:fldChar w:fldCharType="end"/>
      </w:r>
      <w:r>
        <w:t xml:space="preserve">) which in our understanding talks about a different situation and cannot be generalized for the situation in discussion point 18. The SA3 LS answer for the situation when resume request is for RAN paging area update when the UE moves to a new RAN paging area, then it is required that the new gNB retrieves the UE context and after successful retrieval send back the UE to light connected (read here as INACTIVE) on SRB1. We agree with the answer in the SA3 LS and think this message is not a reject kind message but a different kind of message sent on SRB1. In the LS exchange </w:t>
      </w:r>
      <w:r>
        <w:fldChar w:fldCharType="begin"/>
      </w:r>
      <w:r>
        <w:instrText xml:space="preserve"> REF _Ref494208153 \r \h </w:instrText>
      </w:r>
      <w:r>
        <w:fldChar w:fldCharType="separate"/>
      </w:r>
      <w:r>
        <w:t>[8]</w:t>
      </w:r>
      <w:r>
        <w:fldChar w:fldCharType="end"/>
      </w:r>
      <w:r>
        <w:fldChar w:fldCharType="begin"/>
      </w:r>
      <w:r>
        <w:instrText xml:space="preserve"> REF _Ref494208326 \r \h </w:instrText>
      </w:r>
      <w:r>
        <w:fldChar w:fldCharType="separate"/>
      </w:r>
      <w:r>
        <w:t>[9]</w:t>
      </w:r>
      <w:r>
        <w:fldChar w:fldCharType="end"/>
      </w:r>
      <w:r>
        <w:rPr>
          <w:rFonts w:eastAsiaTheme="minorEastAsia" w:hint="eastAsia"/>
          <w:lang w:eastAsia="ko-KR"/>
        </w:rPr>
        <w:t xml:space="preserve"> </w:t>
      </w:r>
      <w:r>
        <w:t xml:space="preserve">between RAN3/RAN2 and SA3 there is no discussion on the gNB congestion handling situation which is the main issue for discussion point 18, so it is unreasonable to cite the SA3 LS. Even if we consider the </w:t>
      </w:r>
      <w:proofErr w:type="spellStart"/>
      <w:r>
        <w:t>DoS</w:t>
      </w:r>
      <w:proofErr w:type="spellEnd"/>
      <w:r>
        <w:t xml:space="preserve"> attack due a fake gNB that rejects the UE to IDLE, this issue is not restricted to the resume </w:t>
      </w:r>
      <w:r>
        <w:lastRenderedPageBreak/>
        <w:t xml:space="preserve">procedure but also applicable to the connection establishment procedure where a fake gNB can reject the UE to launch a </w:t>
      </w:r>
      <w:proofErr w:type="spellStart"/>
      <w:r>
        <w:t>DoS</w:t>
      </w:r>
      <w:proofErr w:type="spellEnd"/>
      <w:r>
        <w:t xml:space="preserve"> attack. Further, the fake gNB problem is a general problem (refer SA3 LS i.e. </w:t>
      </w:r>
      <w:r w:rsidRPr="00BF216A">
        <w:t>R2-1707449</w:t>
      </w:r>
      <w:r>
        <w:t xml:space="preserve"> </w:t>
      </w:r>
      <w:r>
        <w:fldChar w:fldCharType="begin"/>
      </w:r>
      <w:r>
        <w:instrText xml:space="preserve"> REF _Ref494274966 \r \h </w:instrText>
      </w:r>
      <w:r>
        <w:fldChar w:fldCharType="separate"/>
      </w:r>
      <w:r>
        <w:t>[10]</w:t>
      </w:r>
      <w:r>
        <w:fldChar w:fldCharType="end"/>
      </w:r>
      <w:r>
        <w:t xml:space="preserve">) which is currently under discussion in SA3 and SA3 is seriously analysing the fake gNB identification issue. </w:t>
      </w:r>
      <w:r w:rsidRPr="00BD0525">
        <w:t xml:space="preserve">The concern of a </w:t>
      </w:r>
      <w:proofErr w:type="spellStart"/>
      <w:r w:rsidRPr="00BD0525">
        <w:t>DoS</w:t>
      </w:r>
      <w:proofErr w:type="spellEnd"/>
      <w:r w:rsidRPr="00BD0525">
        <w:t xml:space="preserve"> attack launched by a fake gNB that rejects the UE to IDLE is a general problem and not restricted for the resume procedure. SA3 is analysing the fake gNB identification.</w:t>
      </w:r>
    </w:p>
    <w:p w:rsidR="00B30C1B" w:rsidRPr="00BD0525" w:rsidRDefault="00B30C1B" w:rsidP="00B30C1B">
      <w:pPr>
        <w:jc w:val="both"/>
        <w:rPr>
          <w:rFonts w:eastAsiaTheme="minorEastAsia"/>
          <w:lang w:val="en-US" w:eastAsia="ko-KR"/>
        </w:rPr>
      </w:pPr>
      <w:r w:rsidRPr="00E8510E">
        <w:rPr>
          <w:rFonts w:eastAsiaTheme="minorEastAsia"/>
          <w:lang w:val="en-US" w:eastAsia="ko-KR"/>
        </w:rPr>
        <w:t xml:space="preserve">MSG4 on SRB0 to move the UE to IDLE </w:t>
      </w:r>
      <w:r>
        <w:rPr>
          <w:rFonts w:eastAsiaTheme="minorEastAsia" w:hint="eastAsia"/>
          <w:lang w:val="en-US" w:eastAsia="ko-KR"/>
        </w:rPr>
        <w:t xml:space="preserve">(or also </w:t>
      </w:r>
      <w:r w:rsidRPr="00E8510E">
        <w:rPr>
          <w:rFonts w:eastAsiaTheme="minorEastAsia"/>
          <w:lang w:val="en-US" w:eastAsia="ko-KR"/>
        </w:rPr>
        <w:t>moving to INACTIVE</w:t>
      </w:r>
      <w:r>
        <w:rPr>
          <w:rFonts w:eastAsiaTheme="minorEastAsia" w:hint="eastAsia"/>
          <w:lang w:val="en-US" w:eastAsia="ko-KR"/>
        </w:rPr>
        <w:t xml:space="preserve"> on SRB0)</w:t>
      </w:r>
      <w:r w:rsidRPr="00E8510E">
        <w:rPr>
          <w:rFonts w:eastAsiaTheme="minorEastAsia"/>
          <w:lang w:val="en-US" w:eastAsia="ko-KR"/>
        </w:rPr>
        <w:t xml:space="preserve"> is supported in </w:t>
      </w:r>
      <w:proofErr w:type="gramStart"/>
      <w:r w:rsidRPr="00E8510E">
        <w:rPr>
          <w:rFonts w:eastAsiaTheme="minorEastAsia"/>
          <w:lang w:val="en-US" w:eastAsia="ko-KR"/>
        </w:rPr>
        <w:t>LTE,</w:t>
      </w:r>
      <w:proofErr w:type="gramEnd"/>
      <w:r w:rsidRPr="00E8510E">
        <w:rPr>
          <w:rFonts w:eastAsiaTheme="minorEastAsia"/>
          <w:lang w:val="en-US" w:eastAsia="ko-KR"/>
        </w:rPr>
        <w:t xml:space="preserve"> </w:t>
      </w:r>
      <w:r>
        <w:rPr>
          <w:rFonts w:eastAsiaTheme="minorEastAsia" w:hint="eastAsia"/>
          <w:lang w:val="en-US" w:eastAsia="ko-KR"/>
        </w:rPr>
        <w:t>t</w:t>
      </w:r>
      <w:r w:rsidRPr="00E8510E">
        <w:rPr>
          <w:rFonts w:eastAsiaTheme="minorEastAsia"/>
          <w:lang w:val="en-US" w:eastAsia="ko-KR"/>
        </w:rPr>
        <w:t xml:space="preserve">here is no </w:t>
      </w:r>
      <w:proofErr w:type="spellStart"/>
      <w:r w:rsidRPr="00E8510E">
        <w:rPr>
          <w:rFonts w:eastAsiaTheme="minorEastAsia"/>
          <w:lang w:val="en-US" w:eastAsia="ko-KR"/>
        </w:rPr>
        <w:t>DoS</w:t>
      </w:r>
      <w:proofErr w:type="spellEnd"/>
      <w:r w:rsidRPr="00E8510E">
        <w:rPr>
          <w:rFonts w:eastAsiaTheme="minorEastAsia"/>
          <w:lang w:val="en-US" w:eastAsia="ko-KR"/>
        </w:rPr>
        <w:t xml:space="preserve"> issue when the MSG4 just includes wait time of small value. It is merely temporary service degradation which is business as usual.</w:t>
      </w:r>
    </w:p>
    <w:p w:rsidR="00B30C1B" w:rsidRDefault="00B30C1B" w:rsidP="00B30C1B">
      <w:pPr>
        <w:jc w:val="both"/>
        <w:rPr>
          <w:rFonts w:eastAsia="맑은 고딕"/>
          <w:lang w:eastAsia="ko-KR"/>
        </w:rPr>
      </w:pPr>
      <w:r>
        <w:rPr>
          <w:rFonts w:eastAsia="맑은 고딕"/>
          <w:lang w:eastAsia="ko-KR"/>
        </w:rPr>
        <w:t>Based on the discussion above we see no reason to restrict the gNB decision to reject the UE to a target state i.e. either INACTIVE or IDLE on SRB</w:t>
      </w:r>
      <w:r>
        <w:rPr>
          <w:rFonts w:eastAsia="맑은 고딕" w:hint="eastAsia"/>
          <w:lang w:eastAsia="ko-KR"/>
        </w:rPr>
        <w:t>0</w:t>
      </w:r>
      <w:r>
        <w:rPr>
          <w:rFonts w:eastAsia="맑은 고딕"/>
          <w:lang w:eastAsia="ko-KR"/>
        </w:rPr>
        <w:t xml:space="preserve">. If the UE is rejected to IDLE or INACTIVE with a wait time since the gNB is congested, then this cannot be considered as a </w:t>
      </w:r>
      <w:proofErr w:type="spellStart"/>
      <w:r>
        <w:rPr>
          <w:rFonts w:eastAsia="맑은 고딕"/>
          <w:lang w:eastAsia="ko-KR"/>
        </w:rPr>
        <w:t>DoS</w:t>
      </w:r>
      <w:proofErr w:type="spellEnd"/>
      <w:r>
        <w:rPr>
          <w:rFonts w:eastAsia="맑은 고딕"/>
          <w:lang w:eastAsia="ko-KR"/>
        </w:rPr>
        <w:t xml:space="preserve"> attack but merely service degradation irrespective of target state is IDLE or INACTIVE. After the expiry of the wait time if UE was sent to INACTIVE then the resume procedure is attempted again and the gNB (if not congested) would try to retrieve the UE context from old gNB. If UE was sent to IDL</w:t>
      </w:r>
      <w:r>
        <w:rPr>
          <w:rFonts w:eastAsia="맑은 고딕" w:hint="eastAsia"/>
          <w:lang w:eastAsia="ko-KR"/>
        </w:rPr>
        <w:t>E</w:t>
      </w:r>
      <w:r>
        <w:rPr>
          <w:rFonts w:eastAsia="맑은 고딕"/>
          <w:lang w:eastAsia="ko-KR"/>
        </w:rPr>
        <w:t xml:space="preserve"> then after expiry of wait time connection establishment procedure is attempted with some increased signalling. However, in both cases some service degradation is experienced by the UE.  </w:t>
      </w:r>
    </w:p>
    <w:p w:rsidR="00B30C1B" w:rsidRDefault="00B30C1B" w:rsidP="00B30C1B">
      <w:pPr>
        <w:ind w:left="1276" w:hanging="1276"/>
        <w:jc w:val="both"/>
        <w:rPr>
          <w:rFonts w:eastAsia="맑은 고딕"/>
          <w:b/>
          <w:lang w:eastAsia="ko-KR"/>
        </w:rPr>
      </w:pPr>
      <w:r>
        <w:rPr>
          <w:rFonts w:eastAsia="맑은 고딕"/>
          <w:b/>
          <w:lang w:eastAsia="ko-KR"/>
        </w:rPr>
        <w:t>Observation</w:t>
      </w:r>
      <w:r>
        <w:rPr>
          <w:rFonts w:eastAsia="맑은 고딕" w:hint="eastAsia"/>
          <w:b/>
          <w:lang w:eastAsia="ko-KR"/>
        </w:rPr>
        <w:t xml:space="preserve"> </w:t>
      </w:r>
      <w:r w:rsidR="00622969">
        <w:rPr>
          <w:rFonts w:eastAsia="맑은 고딕" w:hint="eastAsia"/>
          <w:b/>
          <w:lang w:eastAsia="ko-KR"/>
        </w:rPr>
        <w:t>2</w:t>
      </w:r>
      <w:r w:rsidRPr="00F744C8">
        <w:rPr>
          <w:rFonts w:eastAsia="맑은 고딕"/>
          <w:b/>
          <w:lang w:eastAsia="ko-KR"/>
        </w:rPr>
        <w:t>: Rejecting the UE to IDLE or INACTIV</w:t>
      </w:r>
      <w:r>
        <w:rPr>
          <w:rFonts w:eastAsia="맑은 고딕"/>
          <w:b/>
          <w:lang w:eastAsia="ko-KR"/>
        </w:rPr>
        <w:t>E on SRB0 with a wait time cann</w:t>
      </w:r>
      <w:r>
        <w:rPr>
          <w:rFonts w:eastAsia="맑은 고딕" w:hint="eastAsia"/>
          <w:b/>
          <w:lang w:eastAsia="ko-KR"/>
        </w:rPr>
        <w:t>o</w:t>
      </w:r>
      <w:r w:rsidRPr="00F744C8">
        <w:rPr>
          <w:rFonts w:eastAsia="맑은 고딕"/>
          <w:b/>
          <w:lang w:eastAsia="ko-KR"/>
        </w:rPr>
        <w:t xml:space="preserve">t be considered as a </w:t>
      </w:r>
      <w:proofErr w:type="spellStart"/>
      <w:r w:rsidRPr="00F744C8">
        <w:rPr>
          <w:rFonts w:eastAsia="맑은 고딕"/>
          <w:b/>
          <w:lang w:eastAsia="ko-KR"/>
        </w:rPr>
        <w:t>DoS</w:t>
      </w:r>
      <w:proofErr w:type="spellEnd"/>
      <w:r w:rsidRPr="00F744C8">
        <w:rPr>
          <w:rFonts w:eastAsia="맑은 고딕"/>
          <w:b/>
          <w:lang w:eastAsia="ko-KR"/>
        </w:rPr>
        <w:t xml:space="preserve"> attack, it is merely some service degradation that the UE experiences regardless of the target state.</w:t>
      </w:r>
    </w:p>
    <w:p w:rsidR="00B30C1B" w:rsidRPr="00BD0525" w:rsidRDefault="00B30C1B" w:rsidP="00BD0525">
      <w:pPr>
        <w:jc w:val="both"/>
        <w:rPr>
          <w:rFonts w:eastAsia="맑은 고딕"/>
          <w:lang w:eastAsia="ko-KR"/>
        </w:rPr>
      </w:pPr>
      <w:r w:rsidRPr="00BD0525">
        <w:rPr>
          <w:rFonts w:eastAsia="맑은 고딕"/>
          <w:lang w:eastAsia="ko-KR"/>
        </w:rPr>
        <w:t xml:space="preserve">On SRB0 regardless of the target state (INACTIVE or IDLE) the MSG4 should only contain wait time and nothing else like LTE. HW propose to include additional info but we should question integrity protection is needed for additional info so cannot be included. Not adding anything to MSG4 on SRB0 simply resolves the concerns on </w:t>
      </w:r>
      <w:proofErr w:type="spellStart"/>
      <w:r w:rsidRPr="00BD0525">
        <w:rPr>
          <w:rFonts w:eastAsia="맑은 고딕"/>
          <w:lang w:eastAsia="ko-KR"/>
        </w:rPr>
        <w:t>DoS</w:t>
      </w:r>
      <w:proofErr w:type="spellEnd"/>
      <w:r w:rsidRPr="00BD0525">
        <w:rPr>
          <w:rFonts w:eastAsia="맑은 고딕"/>
          <w:lang w:eastAsia="ko-KR"/>
        </w:rPr>
        <w:t xml:space="preserve"> attack.</w:t>
      </w:r>
    </w:p>
    <w:p w:rsidR="00B30C1B" w:rsidRPr="00227BE1" w:rsidRDefault="00B30C1B" w:rsidP="00B30C1B">
      <w:pPr>
        <w:pStyle w:val="2"/>
        <w:spacing w:line="360" w:lineRule="auto"/>
        <w:rPr>
          <w:rFonts w:eastAsia="맑은 고딕"/>
          <w:lang w:eastAsia="ko-KR"/>
        </w:rPr>
      </w:pPr>
      <w:r>
        <w:rPr>
          <w:rFonts w:eastAsia="맑은 고딕" w:hint="eastAsia"/>
          <w:lang w:eastAsia="ko-KR"/>
        </w:rPr>
        <w:t>4</w:t>
      </w:r>
      <w:r w:rsidRPr="00227BE1">
        <w:rPr>
          <w:rFonts w:eastAsia="맑은 고딕"/>
          <w:lang w:eastAsia="ko-KR"/>
        </w:rPr>
        <w:t xml:space="preserve">.3 </w:t>
      </w:r>
      <w:r>
        <w:rPr>
          <w:rFonts w:eastAsia="맑은 고딕"/>
          <w:lang w:eastAsia="ko-KR"/>
        </w:rPr>
        <w:tab/>
      </w:r>
      <w:r w:rsidRPr="00227BE1">
        <w:rPr>
          <w:rFonts w:eastAsia="맑은 고딕"/>
          <w:lang w:eastAsia="ko-KR"/>
        </w:rPr>
        <w:t>Security issues when the UE is rejected to INACTIVE</w:t>
      </w:r>
      <w:r>
        <w:rPr>
          <w:rFonts w:eastAsia="맑은 고딕"/>
          <w:lang w:eastAsia="ko-KR"/>
        </w:rPr>
        <w:t xml:space="preserve"> on SRB0</w:t>
      </w:r>
    </w:p>
    <w:p w:rsidR="00B30C1B" w:rsidRPr="00BD0525" w:rsidRDefault="00B30C1B" w:rsidP="00BD0525">
      <w:pPr>
        <w:jc w:val="both"/>
        <w:rPr>
          <w:rFonts w:eastAsia="맑은 고딕"/>
          <w:lang w:eastAsia="ko-KR"/>
        </w:rPr>
      </w:pPr>
      <w:r>
        <w:rPr>
          <w:rFonts w:eastAsia="맑은 고딕"/>
          <w:lang w:eastAsia="ko-KR"/>
        </w:rPr>
        <w:t>There are two more security issues which need further discussion when the UE is rejected to INACTIVE on SRB0. The first issue is about the reuse of the authentication token (e.g. the short MAC-</w:t>
      </w:r>
      <w:proofErr w:type="spellStart"/>
      <w:r>
        <w:rPr>
          <w:rFonts w:eastAsia="맑은 고딕"/>
          <w:lang w:eastAsia="ko-KR"/>
        </w:rPr>
        <w:t>i</w:t>
      </w:r>
      <w:proofErr w:type="spellEnd"/>
      <w:r>
        <w:rPr>
          <w:rFonts w:eastAsia="맑은 고딕"/>
          <w:lang w:eastAsia="ko-KR"/>
        </w:rPr>
        <w:t>) sent in MSG3 i.e. the resume request kind message. The rejected UE attempts resumption after the expiry of wait time and includes the same authentication token previously used if the new gNB has not changed. Even though the authentication token is reused, it was not consumed in the previous attempt when the request was rejected i.e. gNB did not make an attempt to retrieve the UE context. Since the authentication token is just used to locate the UE context and not used any further after the resumption, in our understanding it should not be a problem to reuse the authentication token. However, this needs to be confirmed after consultation with SA3.</w:t>
      </w:r>
      <w:r w:rsidR="00A17856">
        <w:rPr>
          <w:rFonts w:eastAsia="맑은 고딕" w:hint="eastAsia"/>
          <w:lang w:eastAsia="ko-KR"/>
        </w:rPr>
        <w:t xml:space="preserve"> </w:t>
      </w:r>
      <w:r w:rsidRPr="00BD0525">
        <w:rPr>
          <w:rFonts w:eastAsia="맑은 고딕"/>
          <w:lang w:eastAsia="ko-KR"/>
        </w:rPr>
        <w:t>Reuse of the previously used authentication token when the UE was rejected to INACTIVE on SRB0 may not be a security threat. However, this can be confirmed after consultation with SA3.</w:t>
      </w:r>
    </w:p>
    <w:p w:rsidR="00B30C1B" w:rsidRDefault="00B30C1B" w:rsidP="00B30C1B">
      <w:pPr>
        <w:jc w:val="both"/>
        <w:rPr>
          <w:rFonts w:eastAsia="맑은 고딕"/>
          <w:lang w:eastAsia="ko-KR"/>
        </w:rPr>
      </w:pPr>
      <w:r>
        <w:rPr>
          <w:rFonts w:eastAsia="맑은 고딕"/>
          <w:lang w:eastAsia="ko-KR"/>
        </w:rPr>
        <w:t>The second issue is about a fake UE getting hold of the authentication token and resume ID of the genuine UE from the resume request (i.e. MSG3 is unprotected) which was rejected. The fake UE can use the authentication token and resume ID within the same gNB which had rejected the genuine UE. However, that gNB was congested and hence it rejected the genuine UE. Therefore, the fake UE request getting entertained by that gNB which was congested some time ago is less probable. Assuming when the fake UE attempted the request, the gNB is not congested then it would result in re-location of the UE context of the genuine UE from the old gNB to new gNB. However, the resume will not be successful for the fake UE since the fake UE does not have the security keys. If the fake UE has the security keys, then the security threat is not related to the reuse of the authentication token and resume ID but compromise of the security key which is a different issue altogether. Based on above discussion we observe:</w:t>
      </w:r>
    </w:p>
    <w:p w:rsidR="00B30C1B" w:rsidRPr="00F744C8" w:rsidRDefault="00B30C1B" w:rsidP="00B30C1B">
      <w:pPr>
        <w:ind w:left="1276" w:hanging="1276"/>
        <w:jc w:val="both"/>
        <w:rPr>
          <w:rFonts w:eastAsia="맑은 고딕"/>
          <w:b/>
          <w:lang w:eastAsia="ko-KR"/>
        </w:rPr>
      </w:pPr>
      <w:r>
        <w:rPr>
          <w:rFonts w:eastAsia="맑은 고딕"/>
          <w:b/>
          <w:lang w:eastAsia="ko-KR"/>
        </w:rPr>
        <w:t>Observation</w:t>
      </w:r>
      <w:r>
        <w:rPr>
          <w:rFonts w:eastAsia="맑은 고딕" w:hint="eastAsia"/>
          <w:b/>
          <w:lang w:eastAsia="ko-KR"/>
        </w:rPr>
        <w:t xml:space="preserve"> </w:t>
      </w:r>
      <w:r w:rsidR="00622969">
        <w:rPr>
          <w:rFonts w:eastAsia="맑은 고딕" w:hint="eastAsia"/>
          <w:b/>
          <w:lang w:eastAsia="ko-KR"/>
        </w:rPr>
        <w:t>3</w:t>
      </w:r>
      <w:r w:rsidRPr="00F744C8">
        <w:rPr>
          <w:rFonts w:eastAsia="맑은 고딕"/>
          <w:b/>
          <w:lang w:eastAsia="ko-KR"/>
        </w:rPr>
        <w:t>: The consequence of fake UE using the authentication token and resume ID of the genuine UE results only in relocation of the UE context from the old gNB to the new gNB.</w:t>
      </w:r>
    </w:p>
    <w:p w:rsidR="00B30C1B" w:rsidRDefault="00B30C1B" w:rsidP="00B30C1B">
      <w:pPr>
        <w:jc w:val="both"/>
        <w:rPr>
          <w:rFonts w:eastAsia="맑은 고딕"/>
          <w:lang w:eastAsia="ko-KR"/>
        </w:rPr>
      </w:pPr>
      <w:r>
        <w:rPr>
          <w:rFonts w:eastAsia="맑은 고딕"/>
          <w:lang w:eastAsia="ko-KR"/>
        </w:rPr>
        <w:t>Therefore when the genuine UE attempts the resumption later, the UE context is not available in the old gNB and as a result the genuine UE will be asked to fall-back by sending the connection setup message.</w:t>
      </w:r>
    </w:p>
    <w:p w:rsidR="00B30C1B" w:rsidRDefault="00B30C1B" w:rsidP="00B30C1B">
      <w:pPr>
        <w:jc w:val="both"/>
        <w:rPr>
          <w:rFonts w:eastAsia="맑은 고딕"/>
          <w:lang w:eastAsia="ko-KR"/>
        </w:rPr>
      </w:pPr>
      <w:r>
        <w:rPr>
          <w:rFonts w:eastAsia="맑은 고딕"/>
          <w:lang w:eastAsia="ko-KR"/>
        </w:rPr>
        <w:t>Based on the above discussion and observations#3 to observation#6, we think the gNB implementation should not be restricted for the transmission of MSG4 on SRB0. The options shown in the Figure 1 (left hand side of the topmost decision box) should be allowed.</w:t>
      </w:r>
    </w:p>
    <w:p w:rsidR="00793C19" w:rsidRDefault="00A16269" w:rsidP="00732660">
      <w:pPr>
        <w:pStyle w:val="1"/>
        <w:jc w:val="both"/>
      </w:pPr>
      <w:r>
        <w:rPr>
          <w:rFonts w:eastAsia="맑은 고딕" w:hint="eastAsia"/>
          <w:lang w:eastAsia="ko-KR"/>
        </w:rPr>
        <w:lastRenderedPageBreak/>
        <w:t>5</w:t>
      </w:r>
      <w:r w:rsidR="0099447A" w:rsidRPr="00C52A3D">
        <w:rPr>
          <w:rFonts w:eastAsia="맑은 고딕" w:hint="eastAsia"/>
          <w:lang w:eastAsia="ko-KR"/>
        </w:rPr>
        <w:t xml:space="preserve"> </w:t>
      </w:r>
      <w:r w:rsidR="00793C19">
        <w:t>Conclusion</w:t>
      </w:r>
    </w:p>
    <w:p w:rsidR="002D46F1" w:rsidRPr="009E79F4" w:rsidRDefault="002D46F1" w:rsidP="009E79F4">
      <w:pPr>
        <w:jc w:val="both"/>
        <w:rPr>
          <w:rFonts w:eastAsia="맑은 고딕"/>
          <w:lang w:eastAsia="ko-KR"/>
        </w:rPr>
      </w:pPr>
      <w:r w:rsidRPr="009E79F4">
        <w:rPr>
          <w:rFonts w:eastAsia="맑은 고딕"/>
          <w:lang w:eastAsia="ko-KR"/>
        </w:rPr>
        <w:t xml:space="preserve">RAN2 is requested to discuss and if possible agree on the following proposal for NR </w:t>
      </w:r>
      <w:r w:rsidR="009E79F4">
        <w:rPr>
          <w:rFonts w:eastAsia="맑은 고딕" w:hint="eastAsia"/>
          <w:lang w:eastAsia="ko-KR"/>
        </w:rPr>
        <w:t>RRC state transition from INACTIVE</w:t>
      </w:r>
      <w:r w:rsidRPr="009E79F4">
        <w:rPr>
          <w:rFonts w:eastAsia="맑은 고딕"/>
          <w:lang w:eastAsia="ko-KR"/>
        </w:rPr>
        <w:t>:</w:t>
      </w:r>
    </w:p>
    <w:p w:rsidR="0044497E" w:rsidRPr="00BD0525" w:rsidRDefault="0044497E" w:rsidP="00BD0525">
      <w:pPr>
        <w:ind w:left="992" w:hangingChars="496" w:hanging="992"/>
        <w:jc w:val="both"/>
        <w:rPr>
          <w:rFonts w:eastAsia="맑은 고딕"/>
          <w:b/>
          <w:lang w:eastAsia="ko-KR"/>
        </w:rPr>
      </w:pPr>
      <w:r w:rsidRPr="00BD0525">
        <w:rPr>
          <w:rFonts w:eastAsia="맑은 고딕"/>
          <w:b/>
          <w:lang w:eastAsia="ko-KR"/>
        </w:rPr>
        <w:t>Proposal 1: When gNB does not have the UE context, the gNB should be able to send the response message on SRB0 and indicate the target UE state in the response message, i.e. INACTIVE or IDLE.</w:t>
      </w:r>
    </w:p>
    <w:p w:rsidR="00FA0ADC" w:rsidRPr="00FA0ADC" w:rsidRDefault="00FA0ADC" w:rsidP="00BD0525">
      <w:pPr>
        <w:pStyle w:val="Proposal"/>
        <w:ind w:left="992" w:hangingChars="496" w:hanging="992"/>
        <w:jc w:val="both"/>
      </w:pPr>
      <w:r w:rsidRPr="00FA0ADC">
        <w:rPr>
          <w:rFonts w:hint="eastAsia"/>
        </w:rPr>
        <w:t>Proposal 2: When gNB has the UE context, the gNB should be able to send the response message on SRB1 and indicate the target UE state in the response message, i.e. INACTIVE or IDLE</w:t>
      </w:r>
      <w:r>
        <w:rPr>
          <w:rFonts w:hint="eastAsia"/>
        </w:rPr>
        <w:t>.</w:t>
      </w:r>
    </w:p>
    <w:p w:rsidR="00744987" w:rsidRPr="00744987" w:rsidRDefault="00D81255" w:rsidP="00622969">
      <w:pPr>
        <w:pStyle w:val="Proposal"/>
        <w:ind w:left="992" w:hangingChars="496" w:hanging="992"/>
      </w:pPr>
      <w:r>
        <w:rPr>
          <w:rFonts w:hint="eastAsia"/>
        </w:rPr>
        <w:t>Proposal 3:</w:t>
      </w:r>
      <w:r>
        <w:rPr>
          <w:rFonts w:hint="eastAsia"/>
        </w:rPr>
        <w:tab/>
        <w:t>Introduce a way to move a UE to the IDLE or INACTIVE state from INACTIVE without a need to transit to the full CONNECTED state (i.e. with a single response message).</w:t>
      </w:r>
      <w:r w:rsidR="00083D32">
        <w:rPr>
          <w:rFonts w:hint="eastAsia"/>
        </w:rPr>
        <w:t xml:space="preserve"> </w:t>
      </w:r>
    </w:p>
    <w:p w:rsidR="00977D88" w:rsidRDefault="00977D88" w:rsidP="00977D88">
      <w:pPr>
        <w:pStyle w:val="1"/>
        <w:jc w:val="both"/>
      </w:pPr>
      <w:r>
        <w:t>References</w:t>
      </w:r>
    </w:p>
    <w:p w:rsidR="00FB016C" w:rsidRDefault="00FB016C" w:rsidP="0070582F">
      <w:pPr>
        <w:numPr>
          <w:ilvl w:val="0"/>
          <w:numId w:val="31"/>
        </w:numPr>
        <w:jc w:val="both"/>
        <w:rPr>
          <w:rFonts w:eastAsia="맑은 고딕"/>
          <w:lang w:eastAsia="ko-KR"/>
        </w:rPr>
      </w:pPr>
      <w:r>
        <w:rPr>
          <w:rFonts w:eastAsia="맑은 고딕" w:hint="eastAsia"/>
          <w:lang w:eastAsia="ko-KR"/>
        </w:rPr>
        <w:t>RAN2#9</w:t>
      </w:r>
      <w:r w:rsidR="00DC22C6">
        <w:rPr>
          <w:rFonts w:eastAsia="맑은 고딕" w:hint="eastAsia"/>
          <w:lang w:eastAsia="ko-KR"/>
        </w:rPr>
        <w:t>9</w:t>
      </w:r>
      <w:r>
        <w:rPr>
          <w:rFonts w:eastAsia="맑은 고딕" w:hint="eastAsia"/>
          <w:lang w:eastAsia="ko-KR"/>
        </w:rPr>
        <w:t xml:space="preserve"> Chairman</w:t>
      </w:r>
      <w:r>
        <w:rPr>
          <w:rFonts w:eastAsia="맑은 고딕"/>
          <w:lang w:eastAsia="ko-KR"/>
        </w:rPr>
        <w:t>’</w:t>
      </w:r>
      <w:r>
        <w:rPr>
          <w:rFonts w:eastAsia="맑은 고딕" w:hint="eastAsia"/>
          <w:lang w:eastAsia="ko-KR"/>
        </w:rPr>
        <w:t xml:space="preserve">s report  </w:t>
      </w:r>
    </w:p>
    <w:p w:rsidR="00DC22C6" w:rsidRPr="00AF4A51" w:rsidRDefault="00F10890" w:rsidP="00F10890">
      <w:pPr>
        <w:numPr>
          <w:ilvl w:val="0"/>
          <w:numId w:val="31"/>
        </w:numPr>
        <w:jc w:val="both"/>
        <w:rPr>
          <w:rFonts w:eastAsia="맑은 고딕"/>
          <w:lang w:eastAsia="ko-KR"/>
        </w:rPr>
      </w:pPr>
      <w:bookmarkStart w:id="1" w:name="_Ref494208708"/>
      <w:r w:rsidRPr="00F10890">
        <w:rPr>
          <w:rFonts w:eastAsia="맑은 고딕"/>
          <w:lang w:eastAsia="ko-KR"/>
        </w:rPr>
        <w:t>R2-</w:t>
      </w:r>
      <w:r w:rsidRPr="00AF4A51">
        <w:rPr>
          <w:rFonts w:eastAsia="맑은 고딕"/>
          <w:lang w:eastAsia="ko-KR"/>
        </w:rPr>
        <w:t>1710594</w:t>
      </w:r>
      <w:r w:rsidR="00DC22C6" w:rsidRPr="00AF4A51">
        <w:rPr>
          <w:rFonts w:eastAsia="맑은 고딕" w:hint="eastAsia"/>
          <w:lang w:eastAsia="ko-KR"/>
        </w:rPr>
        <w:t xml:space="preserve">, </w:t>
      </w:r>
      <w:r w:rsidR="00DC22C6" w:rsidRPr="00AF4A51">
        <w:rPr>
          <w:rFonts w:eastAsia="맑은 고딕"/>
          <w:lang w:eastAsia="ko-KR"/>
        </w:rPr>
        <w:t>Email discussion report on</w:t>
      </w:r>
      <w:r w:rsidR="00DC22C6" w:rsidRPr="00AF4A51">
        <w:rPr>
          <w:rFonts w:hint="eastAsia"/>
        </w:rPr>
        <w:t xml:space="preserve"> [99#29][NR] Connection Control (Intel)</w:t>
      </w:r>
      <w:bookmarkEnd w:id="1"/>
    </w:p>
    <w:p w:rsidR="00B90EDF" w:rsidRDefault="00AF4A51" w:rsidP="00AF4A51">
      <w:pPr>
        <w:numPr>
          <w:ilvl w:val="0"/>
          <w:numId w:val="31"/>
        </w:numPr>
        <w:jc w:val="both"/>
        <w:rPr>
          <w:rFonts w:eastAsia="맑은 고딕"/>
          <w:lang w:eastAsia="ko-KR"/>
        </w:rPr>
      </w:pPr>
      <w:bookmarkStart w:id="2" w:name="_Ref494206680"/>
      <w:r w:rsidRPr="00AF4A51">
        <w:rPr>
          <w:rFonts w:eastAsia="맑은 고딕"/>
          <w:lang w:eastAsia="ko-KR"/>
        </w:rPr>
        <w:t>R2-1709501</w:t>
      </w:r>
      <w:r>
        <w:rPr>
          <w:rFonts w:eastAsia="맑은 고딕" w:hint="eastAsia"/>
          <w:lang w:eastAsia="ko-KR"/>
        </w:rPr>
        <w:t xml:space="preserve">, </w:t>
      </w:r>
      <w:r w:rsidR="00E957BC" w:rsidRPr="00AF4A51">
        <w:rPr>
          <w:rFonts w:eastAsia="맑은 고딕"/>
          <w:lang w:eastAsia="ko-KR"/>
        </w:rPr>
        <w:t>Security</w:t>
      </w:r>
      <w:r w:rsidR="00E957BC" w:rsidRPr="00E957BC">
        <w:rPr>
          <w:rFonts w:eastAsia="맑은 고딕"/>
          <w:lang w:eastAsia="ko-KR"/>
        </w:rPr>
        <w:t xml:space="preserve"> procedure from RRC_INACTIVE state in NR</w:t>
      </w:r>
      <w:r w:rsidR="006C6494">
        <w:rPr>
          <w:rFonts w:eastAsia="맑은 고딕" w:hint="eastAsia"/>
          <w:lang w:eastAsia="ko-KR"/>
        </w:rPr>
        <w:t>,</w:t>
      </w:r>
      <w:r w:rsidR="004A0D7C">
        <w:rPr>
          <w:rFonts w:eastAsia="맑은 고딕" w:hint="eastAsia"/>
          <w:lang w:eastAsia="ko-KR"/>
        </w:rPr>
        <w:t xml:space="preserve"> Samsung</w:t>
      </w:r>
      <w:bookmarkEnd w:id="2"/>
    </w:p>
    <w:p w:rsidR="00B30C1B" w:rsidRPr="006065F9" w:rsidRDefault="00B30C1B" w:rsidP="00B30C1B">
      <w:pPr>
        <w:numPr>
          <w:ilvl w:val="0"/>
          <w:numId w:val="31"/>
        </w:numPr>
        <w:jc w:val="both"/>
        <w:rPr>
          <w:rFonts w:eastAsia="맑은 고딕"/>
          <w:lang w:eastAsia="ko-KR"/>
        </w:rPr>
      </w:pPr>
      <w:bookmarkStart w:id="3" w:name="_Ref494208495"/>
      <w:r w:rsidRPr="006065F9">
        <w:rPr>
          <w:rFonts w:eastAsia="맑은 고딕" w:hint="eastAsia"/>
          <w:lang w:eastAsia="ko-KR"/>
        </w:rPr>
        <w:t>R2-1705252, RRC connection release and inactivation procedures", Nokia</w:t>
      </w:r>
      <w:bookmarkEnd w:id="3"/>
    </w:p>
    <w:p w:rsidR="00B30C1B" w:rsidRPr="006065F9" w:rsidRDefault="00B30C1B" w:rsidP="00B30C1B">
      <w:pPr>
        <w:numPr>
          <w:ilvl w:val="0"/>
          <w:numId w:val="31"/>
        </w:numPr>
        <w:jc w:val="both"/>
        <w:rPr>
          <w:rFonts w:eastAsia="맑은 고딕"/>
          <w:lang w:eastAsia="ko-KR"/>
        </w:rPr>
      </w:pPr>
      <w:r w:rsidRPr="006065F9">
        <w:rPr>
          <w:rFonts w:eastAsia="맑은 고딕" w:hint="eastAsia"/>
          <w:lang w:eastAsia="ko-KR"/>
        </w:rPr>
        <w:t>R2-1704240, UE state and state transitions, CATT</w:t>
      </w:r>
    </w:p>
    <w:p w:rsidR="00B30C1B" w:rsidRPr="006065F9" w:rsidRDefault="00B30C1B" w:rsidP="00B30C1B">
      <w:pPr>
        <w:numPr>
          <w:ilvl w:val="0"/>
          <w:numId w:val="31"/>
        </w:numPr>
        <w:jc w:val="both"/>
        <w:rPr>
          <w:rFonts w:eastAsia="맑은 고딕"/>
          <w:lang w:eastAsia="ko-KR"/>
        </w:rPr>
      </w:pPr>
      <w:r w:rsidRPr="006065F9">
        <w:rPr>
          <w:rFonts w:eastAsia="맑은 고딕" w:hint="eastAsia"/>
          <w:lang w:eastAsia="ko-KR"/>
        </w:rPr>
        <w:t xml:space="preserve">R2-1704926, </w:t>
      </w:r>
      <w:r w:rsidRPr="006065F9">
        <w:rPr>
          <w:rFonts w:eastAsia="맑은 고딕"/>
          <w:lang w:eastAsia="ko-KR"/>
        </w:rPr>
        <w:t>"</w:t>
      </w:r>
      <w:r w:rsidRPr="006065F9">
        <w:rPr>
          <w:rFonts w:eastAsia="맑은 고딕" w:hint="eastAsia"/>
          <w:lang w:eastAsia="ko-KR"/>
        </w:rPr>
        <w:t>Procedures for state transition in RRC_INACTIVE", InterDigital</w:t>
      </w:r>
    </w:p>
    <w:p w:rsidR="00B30C1B" w:rsidRPr="00646ACE" w:rsidRDefault="00B30C1B" w:rsidP="00B30C1B">
      <w:pPr>
        <w:numPr>
          <w:ilvl w:val="0"/>
          <w:numId w:val="31"/>
        </w:numPr>
        <w:jc w:val="both"/>
      </w:pPr>
      <w:bookmarkStart w:id="4" w:name="_Ref494208498"/>
      <w:r w:rsidRPr="006065F9">
        <w:rPr>
          <w:rFonts w:eastAsia="맑은 고딕" w:hint="eastAsia"/>
          <w:lang w:eastAsia="ko-KR"/>
        </w:rPr>
        <w:t>R2-1704117, "Use of INACTIVE to IDLE state transition", Ericsson</w:t>
      </w:r>
      <w:bookmarkEnd w:id="4"/>
    </w:p>
    <w:p w:rsidR="00A35E09" w:rsidRPr="00A35E09" w:rsidRDefault="00A35E09" w:rsidP="00A35E09">
      <w:pPr>
        <w:numPr>
          <w:ilvl w:val="0"/>
          <w:numId w:val="31"/>
        </w:numPr>
        <w:jc w:val="both"/>
        <w:rPr>
          <w:rFonts w:eastAsia="맑은 고딕"/>
          <w:lang w:eastAsia="ko-KR"/>
        </w:rPr>
      </w:pPr>
      <w:bookmarkStart w:id="5" w:name="_Ref494208153"/>
      <w:r w:rsidRPr="00A35E09">
        <w:rPr>
          <w:rFonts w:eastAsia="맑은 고딕"/>
          <w:lang w:eastAsia="ko-KR"/>
        </w:rPr>
        <w:t>R2-167436</w:t>
      </w:r>
      <w:r w:rsidR="003D6DE5">
        <w:rPr>
          <w:rFonts w:eastAsia="맑은 고딕"/>
          <w:lang w:eastAsia="ko-KR"/>
        </w:rPr>
        <w:t xml:space="preserve">, </w:t>
      </w:r>
      <w:r w:rsidRPr="00A35E09">
        <w:rPr>
          <w:rFonts w:eastAsia="맑은 고딕"/>
          <w:lang w:eastAsia="ko-KR"/>
        </w:rPr>
        <w:t xml:space="preserve">Reply LS on Light Connected UE, RAN2, </w:t>
      </w:r>
      <w:proofErr w:type="spellStart"/>
      <w:r w:rsidRPr="00A35E09">
        <w:rPr>
          <w:rFonts w:eastAsia="맑은 고딕"/>
          <w:lang w:eastAsia="ko-KR"/>
        </w:rPr>
        <w:t>LSIn</w:t>
      </w:r>
      <w:proofErr w:type="spellEnd"/>
      <w:r w:rsidRPr="00A35E09">
        <w:rPr>
          <w:rFonts w:eastAsia="맑은 고딕"/>
          <w:lang w:eastAsia="ko-KR"/>
        </w:rPr>
        <w:t>.</w:t>
      </w:r>
      <w:bookmarkEnd w:id="5"/>
    </w:p>
    <w:p w:rsidR="00A35E09" w:rsidRPr="00A35E09" w:rsidRDefault="00A35E09" w:rsidP="00A35E09">
      <w:pPr>
        <w:numPr>
          <w:ilvl w:val="0"/>
          <w:numId w:val="31"/>
        </w:numPr>
        <w:jc w:val="both"/>
        <w:rPr>
          <w:rFonts w:eastAsia="맑은 고딕"/>
          <w:lang w:eastAsia="ko-KR"/>
        </w:rPr>
      </w:pPr>
      <w:bookmarkStart w:id="6" w:name="_Ref494208326"/>
      <w:r w:rsidRPr="00A35E09">
        <w:rPr>
          <w:rFonts w:eastAsia="맑은 고딕"/>
          <w:lang w:eastAsia="ko-KR"/>
        </w:rPr>
        <w:t xml:space="preserve">R3-162642, LS on Light connection, RAN3, </w:t>
      </w:r>
      <w:proofErr w:type="spellStart"/>
      <w:r w:rsidRPr="00A35E09">
        <w:rPr>
          <w:rFonts w:eastAsia="맑은 고딕"/>
          <w:lang w:eastAsia="ko-KR"/>
        </w:rPr>
        <w:t>LSOut</w:t>
      </w:r>
      <w:proofErr w:type="spellEnd"/>
      <w:r w:rsidRPr="00A35E09">
        <w:rPr>
          <w:rFonts w:eastAsia="맑은 고딕"/>
          <w:lang w:eastAsia="ko-KR"/>
        </w:rPr>
        <w:t>.</w:t>
      </w:r>
      <w:bookmarkEnd w:id="6"/>
    </w:p>
    <w:p w:rsidR="00A35E09" w:rsidRPr="00A35E09" w:rsidRDefault="00A35E09" w:rsidP="00A35E09">
      <w:pPr>
        <w:numPr>
          <w:ilvl w:val="0"/>
          <w:numId w:val="31"/>
        </w:numPr>
        <w:jc w:val="both"/>
        <w:rPr>
          <w:rFonts w:eastAsia="맑은 고딕"/>
          <w:lang w:eastAsia="ko-KR"/>
        </w:rPr>
      </w:pPr>
      <w:bookmarkStart w:id="7" w:name="_Ref494274966"/>
      <w:r w:rsidRPr="00A35E09">
        <w:rPr>
          <w:rFonts w:eastAsia="맑은 고딕"/>
          <w:lang w:eastAsia="ko-KR"/>
        </w:rPr>
        <w:t>R2-1707449,</w:t>
      </w:r>
      <w:r w:rsidR="003D6DE5">
        <w:rPr>
          <w:rFonts w:eastAsia="맑은 고딕" w:hint="eastAsia"/>
          <w:lang w:eastAsia="ko-KR"/>
        </w:rPr>
        <w:t xml:space="preserve"> </w:t>
      </w:r>
      <w:r w:rsidRPr="00A35E09">
        <w:rPr>
          <w:rFonts w:eastAsia="맑은 고딕"/>
          <w:lang w:eastAsia="ko-KR"/>
        </w:rPr>
        <w:t>LS on Support for fake gNB detection mechanisms</w:t>
      </w:r>
      <w:r w:rsidR="003D6DE5">
        <w:rPr>
          <w:rFonts w:eastAsia="맑은 고딕" w:hint="eastAsia"/>
          <w:lang w:eastAsia="ko-KR"/>
        </w:rPr>
        <w:t xml:space="preserve">, </w:t>
      </w:r>
      <w:r w:rsidRPr="00A35E09">
        <w:rPr>
          <w:rFonts w:eastAsia="맑은 고딕"/>
          <w:lang w:eastAsia="ko-KR"/>
        </w:rPr>
        <w:t xml:space="preserve">RAN2, </w:t>
      </w:r>
      <w:proofErr w:type="spellStart"/>
      <w:r w:rsidRPr="00A35E09">
        <w:rPr>
          <w:rFonts w:eastAsia="맑은 고딕"/>
          <w:lang w:eastAsia="ko-KR"/>
        </w:rPr>
        <w:t>LSIn</w:t>
      </w:r>
      <w:proofErr w:type="spellEnd"/>
      <w:r w:rsidRPr="00A35E09">
        <w:rPr>
          <w:rFonts w:eastAsia="맑은 고딕"/>
          <w:lang w:eastAsia="ko-KR"/>
        </w:rPr>
        <w:t>.</w:t>
      </w:r>
      <w:bookmarkEnd w:id="7"/>
      <w:r>
        <w:rPr>
          <w:rFonts w:eastAsia="맑은 고딕" w:hint="eastAsia"/>
          <w:lang w:eastAsia="ko-KR"/>
        </w:rPr>
        <w:t xml:space="preserve"> </w:t>
      </w:r>
    </w:p>
    <w:p w:rsidR="002A6487" w:rsidRDefault="002A6487">
      <w:pPr>
        <w:overflowPunct/>
        <w:autoSpaceDE/>
        <w:autoSpaceDN/>
        <w:adjustRightInd/>
        <w:spacing w:after="0"/>
        <w:textAlignment w:val="auto"/>
        <w:rPr>
          <w:rFonts w:ascii="Arial" w:eastAsiaTheme="minorEastAsia" w:hAnsi="Arial"/>
          <w:sz w:val="36"/>
          <w:lang w:val="en-US" w:eastAsia="ko-KR"/>
        </w:rPr>
      </w:pPr>
      <w:r>
        <w:rPr>
          <w:rFonts w:eastAsiaTheme="minorEastAsia"/>
          <w:lang w:eastAsia="ko-KR"/>
        </w:rPr>
        <w:br w:type="page"/>
      </w:r>
    </w:p>
    <w:p w:rsidR="001E4DE5" w:rsidRDefault="001E4DE5" w:rsidP="00F744C8">
      <w:pPr>
        <w:pStyle w:val="1"/>
        <w:jc w:val="both"/>
      </w:pPr>
      <w:r>
        <w:rPr>
          <w:rFonts w:eastAsiaTheme="minorEastAsia" w:hint="eastAsia"/>
          <w:lang w:eastAsia="ko-KR"/>
        </w:rPr>
        <w:lastRenderedPageBreak/>
        <w:t>Annex</w:t>
      </w:r>
    </w:p>
    <w:p w:rsidR="004858D1" w:rsidRDefault="004858D1" w:rsidP="004858D1">
      <w:pPr>
        <w:jc w:val="both"/>
        <w:rPr>
          <w:rFonts w:eastAsiaTheme="minorEastAsia"/>
          <w:szCs w:val="22"/>
          <w:lang w:eastAsia="ko-KR"/>
        </w:rPr>
      </w:pPr>
      <w:r w:rsidRPr="00271345">
        <w:rPr>
          <w:szCs w:val="22"/>
          <w:lang w:eastAsia="ko-KR"/>
        </w:rPr>
        <w:t>RAN2 has made the following agreements</w:t>
      </w:r>
      <w:r>
        <w:rPr>
          <w:rFonts w:eastAsiaTheme="minorEastAsia" w:hint="eastAsia"/>
          <w:szCs w:val="22"/>
          <w:lang w:eastAsia="ko-KR"/>
        </w:rPr>
        <w:t xml:space="preserve"> in RAN2#99</w:t>
      </w:r>
      <w:r w:rsidRPr="00271345">
        <w:rPr>
          <w:szCs w:val="22"/>
          <w:lang w:eastAsia="ko-KR"/>
        </w:rPr>
        <w:t xml:space="preserve"> regarding to the </w:t>
      </w:r>
      <w:r w:rsidRPr="00932F6D">
        <w:rPr>
          <w:szCs w:val="22"/>
          <w:lang w:eastAsia="ko-KR"/>
        </w:rPr>
        <w:t>RRC state</w:t>
      </w:r>
      <w:r>
        <w:rPr>
          <w:rFonts w:eastAsiaTheme="minorEastAsia" w:hint="eastAsia"/>
          <w:szCs w:val="22"/>
          <w:lang w:eastAsia="ko-KR"/>
        </w:rPr>
        <w:t xml:space="preserve"> transition especially for state </w:t>
      </w:r>
      <w:r>
        <w:rPr>
          <w:rFonts w:eastAsiaTheme="minorEastAsia"/>
          <w:szCs w:val="22"/>
          <w:lang w:eastAsia="ko-KR"/>
        </w:rPr>
        <w:t>transitions from INACTIVE to CONNECTED</w:t>
      </w:r>
      <w:r>
        <w:rPr>
          <w:rFonts w:eastAsiaTheme="minorEastAsia" w:hint="eastAsia"/>
          <w:szCs w:val="22"/>
          <w:lang w:eastAsia="ko-KR"/>
        </w:rPr>
        <w:t xml:space="preserve"> [1]:</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szCs w:val="22"/>
          <w:lang w:eastAsia="ko-KR"/>
        </w:rPr>
      </w:pPr>
      <w:r w:rsidRPr="00BB68AB">
        <w:rPr>
          <w:rFonts w:ascii="Times New Roman" w:hAnsi="Times New Roman"/>
          <w:szCs w:val="22"/>
          <w:lang w:eastAsia="ko-KR"/>
        </w:rPr>
        <w:t>Agreements</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lang w:eastAsia="ko-KR"/>
        </w:rPr>
      </w:pP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12.</w:t>
      </w:r>
      <w:r w:rsidRPr="00BB68AB">
        <w:rPr>
          <w:rFonts w:ascii="Times New Roman" w:hAnsi="Times New Roman"/>
        </w:rPr>
        <w:tab/>
      </w:r>
      <w:r w:rsidRPr="00BB68AB">
        <w:rPr>
          <w:rFonts w:ascii="Times New Roman" w:hAnsi="Times New Roman"/>
          <w:highlight w:val="yellow"/>
        </w:rPr>
        <w:t>For INACTIVE to CONNECTED</w:t>
      </w:r>
      <w:r w:rsidRPr="00BB68AB">
        <w:rPr>
          <w:rFonts w:ascii="Times New Roman" w:hAnsi="Times New Roman"/>
        </w:rPr>
        <w:t xml:space="preserve"> RRC transition, RRC Connection Resume Request kind of message is sent over </w:t>
      </w:r>
      <w:r w:rsidRPr="00BB68AB">
        <w:rPr>
          <w:rFonts w:ascii="Times New Roman" w:hAnsi="Times New Roman"/>
          <w:highlight w:val="yellow"/>
        </w:rPr>
        <w:t>SRB0 carried by RACH MSG3</w:t>
      </w:r>
      <w:r w:rsidRPr="00BB68AB">
        <w:rPr>
          <w:rFonts w:ascii="Times New Roman" w:hAnsi="Times New Roman"/>
        </w:rPr>
        <w:t>.</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FFS whether to have a common message/procedure for INACTIVE to CONNECTED RRC transition, RAN location area update (RLAU), re-establishment and for IDLE to CONNECTED transition.</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13.</w:t>
      </w:r>
      <w:r w:rsidRPr="00BB68AB">
        <w:rPr>
          <w:rFonts w:ascii="Times New Roman" w:hAnsi="Times New Roman"/>
        </w:rPr>
        <w:tab/>
      </w:r>
      <w:r w:rsidRPr="00BB68AB">
        <w:rPr>
          <w:rFonts w:ascii="Times New Roman" w:hAnsi="Times New Roman"/>
          <w:highlight w:val="green"/>
        </w:rPr>
        <w:t>For INACTIVE to CONNECTED</w:t>
      </w:r>
      <w:r w:rsidRPr="00BB68AB">
        <w:rPr>
          <w:rFonts w:ascii="Times New Roman" w:hAnsi="Times New Roman"/>
        </w:rPr>
        <w:t xml:space="preserve"> RRC transition, when RAN successfully retrieves and verifies the UE context, RRC Connection Resume kind of message is sent over </w:t>
      </w:r>
      <w:r w:rsidRPr="00BB68AB">
        <w:rPr>
          <w:rFonts w:ascii="Times New Roman" w:hAnsi="Times New Roman"/>
          <w:highlight w:val="green"/>
        </w:rPr>
        <w:t>SRB1 carried by RACH MSG4</w:t>
      </w:r>
      <w:r w:rsidRPr="00BB68AB">
        <w:rPr>
          <w:rFonts w:ascii="Times New Roman" w:hAnsi="Times New Roman"/>
        </w:rPr>
        <w:t xml:space="preserve"> with at least integrity protection to resume the RRC connection and, if required, dedicated radio resource configuration.</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FFS NR security framework for INACTIVE UEs.</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15.</w:t>
      </w:r>
      <w:r w:rsidRPr="00BB68AB">
        <w:rPr>
          <w:rFonts w:ascii="Times New Roman" w:hAnsi="Times New Roman"/>
        </w:rPr>
        <w:tab/>
        <w:t>For INACTIVE to CONNECTED RRC transition, when RAN successfully retrieves and verifies the UE context, MSG5 is RRC Connection Resume Complete kind of message over SRB1.</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FFS whether this MSG5 can be omitted in some case</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16.</w:t>
      </w:r>
      <w:r w:rsidRPr="00BB68AB">
        <w:rPr>
          <w:rFonts w:ascii="Times New Roman" w:hAnsi="Times New Roman"/>
        </w:rPr>
        <w:tab/>
      </w:r>
      <w:r w:rsidRPr="00BB68AB">
        <w:rPr>
          <w:rFonts w:ascii="Times New Roman" w:hAnsi="Times New Roman"/>
          <w:highlight w:val="yellow"/>
        </w:rPr>
        <w:t>For INACTIVE to CONNECTED</w:t>
      </w:r>
      <w:r w:rsidRPr="00BB68AB">
        <w:rPr>
          <w:rFonts w:ascii="Times New Roman" w:hAnsi="Times New Roman"/>
        </w:rPr>
        <w:t xml:space="preserve"> RRC transition, when RAN can</w:t>
      </w:r>
      <w:r w:rsidRPr="00BB68AB">
        <w:rPr>
          <w:rFonts w:ascii="Times New Roman" w:hAnsi="Times New Roman"/>
          <w:color w:val="FF0000"/>
        </w:rPr>
        <w:t>not</w:t>
      </w:r>
      <w:r w:rsidRPr="00BB68AB">
        <w:rPr>
          <w:rFonts w:ascii="Times New Roman" w:hAnsi="Times New Roman"/>
        </w:rPr>
        <w:t xml:space="preserve"> successfully retrieve and verify the UE context, RRC Connection Setup kind of message (same as used in agreement 8) is sent over </w:t>
      </w:r>
      <w:r w:rsidRPr="00BB68AB">
        <w:rPr>
          <w:rFonts w:ascii="Times New Roman" w:hAnsi="Times New Roman"/>
          <w:color w:val="FF0000"/>
          <w:highlight w:val="yellow"/>
        </w:rPr>
        <w:t>SRB0</w:t>
      </w:r>
      <w:r w:rsidRPr="00BB68AB">
        <w:rPr>
          <w:rFonts w:ascii="Times New Roman" w:hAnsi="Times New Roman"/>
          <w:color w:val="FF0000"/>
        </w:rPr>
        <w:t xml:space="preserve"> </w:t>
      </w:r>
      <w:r w:rsidRPr="00BB68AB">
        <w:rPr>
          <w:rFonts w:ascii="Times New Roman" w:hAnsi="Times New Roman"/>
        </w:rPr>
        <w:t>(which would enable a fallback to establish a new RRC connection similar to Rel-13 LTE).</w:t>
      </w:r>
    </w:p>
    <w:p w:rsidR="004858D1" w:rsidRPr="00DC22C6"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color w:val="FF0000"/>
          <w:lang w:eastAsia="ko-KR"/>
        </w:rPr>
      </w:pPr>
      <w:r w:rsidRPr="00BB68AB">
        <w:rPr>
          <w:rFonts w:ascii="Times New Roman" w:hAnsi="Times New Roman"/>
        </w:rPr>
        <w:t>17.1.</w:t>
      </w:r>
      <w:r w:rsidRPr="00BB68AB">
        <w:rPr>
          <w:rFonts w:ascii="Times New Roman" w:hAnsi="Times New Roman"/>
        </w:rPr>
        <w:tab/>
        <w:t>For case described 16, the UE releases the AS security context, as well as, AS context related configurations kept while in INACTIVE.</w:t>
      </w:r>
      <w:r w:rsidRPr="00BB68AB">
        <w:rPr>
          <w:rFonts w:ascii="Times New Roman" w:eastAsiaTheme="minorEastAsia" w:hAnsi="Times New Roman"/>
          <w:lang w:eastAsia="ko-KR"/>
        </w:rPr>
        <w:t xml:space="preserve"> </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17.2.</w:t>
      </w:r>
      <w:r w:rsidRPr="00BB68AB">
        <w:rPr>
          <w:rFonts w:ascii="Times New Roman" w:hAnsi="Times New Roman"/>
        </w:rPr>
        <w:tab/>
        <w:t xml:space="preserve">For case described 16, the UE AS informs the UE </w:t>
      </w:r>
      <w:r w:rsidRPr="00BB68AB">
        <w:rPr>
          <w:rFonts w:ascii="Times New Roman" w:hAnsi="Times New Roman"/>
          <w:color w:val="0070C0"/>
        </w:rPr>
        <w:t xml:space="preserve">NAS </w:t>
      </w:r>
      <w:r w:rsidRPr="00BB68AB">
        <w:rPr>
          <w:rFonts w:ascii="Times New Roman" w:hAnsi="Times New Roman"/>
        </w:rPr>
        <w:t xml:space="preserve">of a fallback to establish a new RRC connection due to a failure while resuming resulting in a </w:t>
      </w:r>
      <w:r w:rsidRPr="00BB68AB">
        <w:rPr>
          <w:rFonts w:ascii="Times New Roman" w:hAnsi="Times New Roman"/>
          <w:color w:val="0070C0"/>
        </w:rPr>
        <w:t xml:space="preserve">NAS </w:t>
      </w:r>
      <w:r w:rsidRPr="00BB68AB">
        <w:rPr>
          <w:rFonts w:ascii="Times New Roman" w:hAnsi="Times New Roman"/>
        </w:rPr>
        <w:t>Service Request message to establish a new connection.</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21.</w:t>
      </w:r>
      <w:r w:rsidRPr="00BB68AB">
        <w:rPr>
          <w:rFonts w:ascii="Times New Roman" w:hAnsi="Times New Roman"/>
        </w:rPr>
        <w:tab/>
      </w:r>
      <w:r w:rsidRPr="00BB68AB">
        <w:rPr>
          <w:rFonts w:ascii="Times New Roman" w:hAnsi="Times New Roman"/>
          <w:highlight w:val="yellow"/>
        </w:rPr>
        <w:t>RRC Connection Resume Request</w:t>
      </w:r>
      <w:r w:rsidRPr="00BB68AB">
        <w:rPr>
          <w:rFonts w:ascii="Times New Roman" w:hAnsi="Times New Roman"/>
        </w:rPr>
        <w:t xml:space="preserve"> kind of message includes </w:t>
      </w:r>
      <w:r w:rsidRPr="00BB68AB">
        <w:rPr>
          <w:rFonts w:ascii="Times New Roman" w:hAnsi="Times New Roman"/>
          <w:b/>
          <w:color w:val="0070C0"/>
          <w:highlight w:val="yellow"/>
        </w:rPr>
        <w:t>UE identity (or UE context identity), establishment (or resume) cause information and UE's security information</w:t>
      </w:r>
      <w:r w:rsidRPr="00BB68AB">
        <w:rPr>
          <w:rFonts w:ascii="Times New Roman" w:hAnsi="Times New Roman"/>
          <w:b/>
          <w:color w:val="0070C0"/>
        </w:rPr>
        <w:t xml:space="preserve"> </w:t>
      </w:r>
      <w:r w:rsidRPr="00BB68AB">
        <w:rPr>
          <w:rFonts w:ascii="Times New Roman" w:hAnsi="Times New Roman"/>
        </w:rPr>
        <w:t>(e.g. authentication token).</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FFS if MSG3 also could also include other information</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22.</w:t>
      </w:r>
      <w:r w:rsidRPr="00BB68AB">
        <w:rPr>
          <w:rFonts w:ascii="Times New Roman" w:hAnsi="Times New Roman"/>
        </w:rPr>
        <w:tab/>
        <w:t xml:space="preserve">RRC Connection Resume kind of message can optionally include the dedicated radio resource configuration </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FFS: Whether RRC Connection Resume Complete includes NAS PDU, 5CN node selection information (e.g. selected PLMN identity or NSSAI)</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26</w:t>
      </w:r>
      <w:r w:rsidRPr="00BB68AB">
        <w:rPr>
          <w:rFonts w:ascii="Times New Roman" w:hAnsi="Times New Roman"/>
        </w:rPr>
        <w:tab/>
      </w:r>
      <w:r w:rsidRPr="00BB68AB">
        <w:rPr>
          <w:rFonts w:ascii="Times New Roman" w:hAnsi="Times New Roman"/>
          <w:highlight w:val="cyan"/>
        </w:rPr>
        <w:t>For CONNECTED to INACTIVE</w:t>
      </w:r>
      <w:r w:rsidRPr="00BB68AB">
        <w:rPr>
          <w:rFonts w:ascii="Times New Roman" w:hAnsi="Times New Roman"/>
        </w:rPr>
        <w:t xml:space="preserve"> RRC transition, a RRC Connection Release kind of message is used and is sent over </w:t>
      </w:r>
      <w:r w:rsidRPr="00BB68AB">
        <w:rPr>
          <w:rFonts w:ascii="Times New Roman" w:hAnsi="Times New Roman"/>
          <w:highlight w:val="cyan"/>
        </w:rPr>
        <w:t>SRB1</w:t>
      </w:r>
      <w:r w:rsidRPr="00BB68AB">
        <w:rPr>
          <w:rFonts w:ascii="Times New Roman" w:hAnsi="Times New Roman"/>
        </w:rPr>
        <w:t xml:space="preserve"> (as described in proposal 10).</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lang w:eastAsia="ko-KR"/>
        </w:rPr>
      </w:pPr>
      <w:r w:rsidRPr="00BB68AB">
        <w:rPr>
          <w:rFonts w:ascii="Times New Roman" w:hAnsi="Times New Roman"/>
        </w:rPr>
        <w:t>27</w:t>
      </w:r>
      <w:r w:rsidRPr="00BB68AB">
        <w:rPr>
          <w:rFonts w:ascii="Times New Roman" w:hAnsi="Times New Roman"/>
        </w:rPr>
        <w:tab/>
        <w:t xml:space="preserve">For CONNECTED to INACTIVE RRC transition, the RRC Connection Release kind of message includes (a) the same information as listed in proposal 11 (i.e. cause information, redirect carrier frequency and mobility control information), and can include (b) </w:t>
      </w:r>
      <w:r w:rsidRPr="00BB68AB">
        <w:rPr>
          <w:rFonts w:ascii="Times New Roman" w:hAnsi="Times New Roman"/>
          <w:highlight w:val="cyan"/>
        </w:rPr>
        <w:t>UE identity</w:t>
      </w:r>
      <w:r w:rsidRPr="00BB68AB">
        <w:rPr>
          <w:rFonts w:ascii="Times New Roman" w:hAnsi="Times New Roman"/>
        </w:rPr>
        <w:t xml:space="preserve"> (or UE context identity), and optionally (c) </w:t>
      </w:r>
      <w:r w:rsidRPr="00BB68AB">
        <w:rPr>
          <w:rFonts w:ascii="Times New Roman" w:hAnsi="Times New Roman"/>
          <w:highlight w:val="cyan"/>
        </w:rPr>
        <w:t>suspension/inactivation indication</w:t>
      </w:r>
      <w:r w:rsidRPr="00BB68AB">
        <w:rPr>
          <w:rFonts w:ascii="Times New Roman" w:hAnsi="Times New Roman"/>
        </w:rPr>
        <w:t xml:space="preserve"> (FFS if implicitly or explicitly), (d) </w:t>
      </w:r>
      <w:r w:rsidRPr="00BB68AB">
        <w:rPr>
          <w:rFonts w:ascii="Times New Roman" w:hAnsi="Times New Roman"/>
          <w:highlight w:val="cyan"/>
        </w:rPr>
        <w:t>RAN configured DRX cycle, (e) RAN periodic notification timer, and (f) RAN notification area</w:t>
      </w:r>
      <w:r w:rsidRPr="00BB68AB">
        <w:rPr>
          <w:rFonts w:ascii="Times New Roman" w:hAnsi="Times New Roman"/>
        </w:rPr>
        <w:t>.</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lang w:eastAsia="ko-KR"/>
        </w:rPr>
      </w:pP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29.</w:t>
      </w:r>
      <w:r w:rsidRPr="00BB68AB">
        <w:rPr>
          <w:rFonts w:ascii="Times New Roman" w:hAnsi="Times New Roman"/>
        </w:rPr>
        <w:tab/>
        <w:t xml:space="preserve">In the following cases the </w:t>
      </w:r>
      <w:r w:rsidRPr="00BB68AB">
        <w:rPr>
          <w:rFonts w:ascii="Times New Roman" w:hAnsi="Times New Roman"/>
          <w:highlight w:val="lightGray"/>
        </w:rPr>
        <w:t>UE releases the UE context</w:t>
      </w:r>
      <w:r w:rsidRPr="00BB68AB">
        <w:rPr>
          <w:rFonts w:ascii="Times New Roman" w:hAnsi="Times New Roman"/>
        </w:rPr>
        <w:t>, UE AS informs UE NAS</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29.1.</w:t>
      </w:r>
      <w:r w:rsidRPr="00BB68AB">
        <w:rPr>
          <w:rFonts w:ascii="Times New Roman" w:hAnsi="Times New Roman"/>
        </w:rPr>
        <w:tab/>
        <w:t xml:space="preserve">Case (b) upon </w:t>
      </w:r>
      <w:r w:rsidRPr="00BB68AB">
        <w:rPr>
          <w:rFonts w:ascii="Times New Roman" w:hAnsi="Times New Roman"/>
          <w:highlight w:val="lightGray"/>
        </w:rPr>
        <w:t>failure of resume procedure</w:t>
      </w:r>
      <w:r w:rsidRPr="00BB68AB">
        <w:rPr>
          <w:rFonts w:ascii="Times New Roman" w:hAnsi="Times New Roman"/>
        </w:rPr>
        <w:t xml:space="preserve"> (including the RAN update case);</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FFS Whether this applies in all cases of failure of resume procedure</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29.2.</w:t>
      </w:r>
      <w:r w:rsidRPr="00BB68AB">
        <w:rPr>
          <w:rFonts w:ascii="Times New Roman" w:hAnsi="Times New Roman"/>
        </w:rPr>
        <w:tab/>
        <w:t xml:space="preserve">Case (d) upon </w:t>
      </w:r>
      <w:r w:rsidRPr="00BB68AB">
        <w:rPr>
          <w:rFonts w:ascii="Times New Roman" w:hAnsi="Times New Roman"/>
          <w:highlight w:val="lightGray"/>
        </w:rPr>
        <w:t>reselecting to other RAT</w:t>
      </w:r>
      <w:r w:rsidRPr="00BB68AB">
        <w:rPr>
          <w:rFonts w:ascii="Times New Roman" w:hAnsi="Times New Roman"/>
        </w:rPr>
        <w:t xml:space="preserve">; </w:t>
      </w:r>
    </w:p>
    <w:p w:rsidR="004858D1" w:rsidRPr="00BB68AB" w:rsidRDefault="004858D1" w:rsidP="004858D1">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29.3.</w:t>
      </w:r>
      <w:r w:rsidRPr="00BB68AB">
        <w:rPr>
          <w:rFonts w:ascii="Times New Roman" w:hAnsi="Times New Roman"/>
        </w:rPr>
        <w:tab/>
        <w:t xml:space="preserve">Case (e) upon </w:t>
      </w:r>
      <w:r w:rsidRPr="00BB68AB">
        <w:rPr>
          <w:rFonts w:ascii="Times New Roman" w:hAnsi="Times New Roman"/>
          <w:highlight w:val="lightGray"/>
        </w:rPr>
        <w:t>reception of CN initiating paging</w:t>
      </w:r>
      <w:r w:rsidRPr="00BB68AB">
        <w:rPr>
          <w:rFonts w:ascii="Times New Roman" w:hAnsi="Times New Roman"/>
        </w:rPr>
        <w:t xml:space="preserve">; </w:t>
      </w:r>
    </w:p>
    <w:p w:rsidR="001E4DE5" w:rsidRPr="002A6487" w:rsidRDefault="001E4DE5" w:rsidP="00F744C8">
      <w:pPr>
        <w:jc w:val="both"/>
        <w:rPr>
          <w:rFonts w:eastAsia="맑은 고딕"/>
          <w:lang w:val="x-none" w:eastAsia="ko-KR"/>
        </w:rPr>
      </w:pPr>
      <w:bookmarkStart w:id="8" w:name="_GoBack"/>
      <w:bookmarkEnd w:id="8"/>
    </w:p>
    <w:sectPr w:rsidR="001E4DE5" w:rsidRPr="002A6487" w:rsidSect="00CF3930">
      <w:footerReference w:type="default" r:id="rId13"/>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9A6" w:rsidRPr="008C651D" w:rsidRDefault="000079A6" w:rsidP="00C24254">
      <w:pPr>
        <w:spacing w:after="0"/>
        <w:rPr>
          <w:rFonts w:ascii="Arial" w:eastAsia="SimSun" w:hAnsi="Arial" w:cs="Arial"/>
          <w:color w:val="0000FF"/>
          <w:kern w:val="2"/>
          <w:lang w:val="en-US" w:eastAsia="zh-CN"/>
        </w:rPr>
      </w:pPr>
      <w:r>
        <w:separator/>
      </w:r>
    </w:p>
  </w:endnote>
  <w:endnote w:type="continuationSeparator" w:id="0">
    <w:p w:rsidR="000079A6" w:rsidRPr="008C651D" w:rsidRDefault="000079A6"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2A6487" w:rsidRPr="002A6487">
      <w:rPr>
        <w:noProof/>
        <w:lang w:val="ko-KR" w:eastAsia="ko-KR"/>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9A6" w:rsidRPr="008C651D" w:rsidRDefault="000079A6" w:rsidP="00C24254">
      <w:pPr>
        <w:spacing w:after="0"/>
        <w:rPr>
          <w:rFonts w:ascii="Arial" w:eastAsia="SimSun" w:hAnsi="Arial" w:cs="Arial"/>
          <w:color w:val="0000FF"/>
          <w:kern w:val="2"/>
          <w:lang w:val="en-US" w:eastAsia="zh-CN"/>
        </w:rPr>
      </w:pPr>
      <w:r>
        <w:separator/>
      </w:r>
    </w:p>
  </w:footnote>
  <w:footnote w:type="continuationSeparator" w:id="0">
    <w:p w:rsidR="000079A6" w:rsidRPr="008C651D" w:rsidRDefault="000079A6"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51398E"/>
    <w:multiLevelType w:val="hybridMultilevel"/>
    <w:tmpl w:val="596C0CFE"/>
    <w:lvl w:ilvl="0" w:tplc="AC0007B4">
      <w:start w:val="1"/>
      <w:numFmt w:val="decimal"/>
      <w:lvlText w:val="%1)"/>
      <w:lvlJc w:val="left"/>
      <w:pPr>
        <w:ind w:left="760" w:hanging="36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163672F"/>
    <w:multiLevelType w:val="hybridMultilevel"/>
    <w:tmpl w:val="A802EBF2"/>
    <w:lvl w:ilvl="0" w:tplc="81AE7690">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20B7CB0"/>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5">
    <w:nsid w:val="063C5B89"/>
    <w:multiLevelType w:val="hybridMultilevel"/>
    <w:tmpl w:val="C9E8512A"/>
    <w:lvl w:ilvl="0" w:tplc="AC0007B4">
      <w:start w:val="1"/>
      <w:numFmt w:val="decimal"/>
      <w:lvlText w:val="%1)"/>
      <w:lvlJc w:val="left"/>
      <w:pPr>
        <w:ind w:left="800" w:hanging="40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7381B0B"/>
    <w:multiLevelType w:val="hybridMultilevel"/>
    <w:tmpl w:val="B3F0962E"/>
    <w:lvl w:ilvl="0" w:tplc="0434BDE6">
      <w:start w:val="1"/>
      <w:numFmt w:val="lowerLetter"/>
      <w:lvlText w:val="(%1)"/>
      <w:lvlJc w:val="left"/>
      <w:pPr>
        <w:ind w:left="510" w:hanging="360"/>
      </w:pPr>
      <w:rPr>
        <w:rFonts w:hint="default"/>
      </w:rPr>
    </w:lvl>
    <w:lvl w:ilvl="1" w:tplc="04090019" w:tentative="1">
      <w:start w:val="1"/>
      <w:numFmt w:val="upperLetter"/>
      <w:lvlText w:val="%2."/>
      <w:lvlJc w:val="left"/>
      <w:pPr>
        <w:ind w:left="950" w:hanging="400"/>
      </w:pPr>
    </w:lvl>
    <w:lvl w:ilvl="2" w:tplc="0409001B" w:tentative="1">
      <w:start w:val="1"/>
      <w:numFmt w:val="lowerRoman"/>
      <w:lvlText w:val="%3."/>
      <w:lvlJc w:val="right"/>
      <w:pPr>
        <w:ind w:left="1350" w:hanging="400"/>
      </w:pPr>
    </w:lvl>
    <w:lvl w:ilvl="3" w:tplc="0409000F" w:tentative="1">
      <w:start w:val="1"/>
      <w:numFmt w:val="decimal"/>
      <w:lvlText w:val="%4."/>
      <w:lvlJc w:val="left"/>
      <w:pPr>
        <w:ind w:left="1750" w:hanging="400"/>
      </w:pPr>
    </w:lvl>
    <w:lvl w:ilvl="4" w:tplc="04090019" w:tentative="1">
      <w:start w:val="1"/>
      <w:numFmt w:val="upperLetter"/>
      <w:lvlText w:val="%5."/>
      <w:lvlJc w:val="left"/>
      <w:pPr>
        <w:ind w:left="2150" w:hanging="400"/>
      </w:pPr>
    </w:lvl>
    <w:lvl w:ilvl="5" w:tplc="0409001B" w:tentative="1">
      <w:start w:val="1"/>
      <w:numFmt w:val="lowerRoman"/>
      <w:lvlText w:val="%6."/>
      <w:lvlJc w:val="right"/>
      <w:pPr>
        <w:ind w:left="2550" w:hanging="400"/>
      </w:pPr>
    </w:lvl>
    <w:lvl w:ilvl="6" w:tplc="0409000F" w:tentative="1">
      <w:start w:val="1"/>
      <w:numFmt w:val="decimal"/>
      <w:lvlText w:val="%7."/>
      <w:lvlJc w:val="left"/>
      <w:pPr>
        <w:ind w:left="2950" w:hanging="400"/>
      </w:pPr>
    </w:lvl>
    <w:lvl w:ilvl="7" w:tplc="04090019" w:tentative="1">
      <w:start w:val="1"/>
      <w:numFmt w:val="upperLetter"/>
      <w:lvlText w:val="%8."/>
      <w:lvlJc w:val="left"/>
      <w:pPr>
        <w:ind w:left="3350" w:hanging="400"/>
      </w:pPr>
    </w:lvl>
    <w:lvl w:ilvl="8" w:tplc="0409001B" w:tentative="1">
      <w:start w:val="1"/>
      <w:numFmt w:val="lowerRoman"/>
      <w:lvlText w:val="%9."/>
      <w:lvlJc w:val="right"/>
      <w:pPr>
        <w:ind w:left="3750" w:hanging="400"/>
      </w:pPr>
    </w:lvl>
  </w:abstractNum>
  <w:abstractNum w:abstractNumId="7">
    <w:nsid w:val="0B212FE3"/>
    <w:multiLevelType w:val="hybridMultilevel"/>
    <w:tmpl w:val="771C12B8"/>
    <w:lvl w:ilvl="0" w:tplc="43F8DD5A">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10106C28"/>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4A11240"/>
    <w:multiLevelType w:val="hybridMultilevel"/>
    <w:tmpl w:val="B47C8EE6"/>
    <w:lvl w:ilvl="0" w:tplc="85A44E16">
      <w:start w:val="1"/>
      <w:numFmt w:val="decimal"/>
      <w:lvlText w:val="Observation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768267F"/>
    <w:multiLevelType w:val="hybridMultilevel"/>
    <w:tmpl w:val="3DA685A4"/>
    <w:lvl w:ilvl="0" w:tplc="3206643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DFE1F24"/>
    <w:multiLevelType w:val="hybridMultilevel"/>
    <w:tmpl w:val="CCB4A10A"/>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35C33150"/>
    <w:multiLevelType w:val="hybridMultilevel"/>
    <w:tmpl w:val="99ACD85C"/>
    <w:lvl w:ilvl="0" w:tplc="7BE0D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F2C36B0"/>
    <w:multiLevelType w:val="hybridMultilevel"/>
    <w:tmpl w:val="72083B72"/>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2ED2F18"/>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20">
    <w:nsid w:val="447450C8"/>
    <w:multiLevelType w:val="hybridMultilevel"/>
    <w:tmpl w:val="364087DE"/>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8FE6A8D"/>
    <w:multiLevelType w:val="hybridMultilevel"/>
    <w:tmpl w:val="F55209B2"/>
    <w:lvl w:ilvl="0" w:tplc="BAF4A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AC4A3C"/>
    <w:multiLevelType w:val="hybridMultilevel"/>
    <w:tmpl w:val="6764BE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930440B"/>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A9A18FF"/>
    <w:multiLevelType w:val="hybridMultilevel"/>
    <w:tmpl w:val="4118A2B4"/>
    <w:lvl w:ilvl="0" w:tplc="661CCDEC">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nsid w:val="63BB4E48"/>
    <w:multiLevelType w:val="hybridMultilevel"/>
    <w:tmpl w:val="B96E29D4"/>
    <w:lvl w:ilvl="0" w:tplc="B3C057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6513495F"/>
    <w:multiLevelType w:val="hybridMultilevel"/>
    <w:tmpl w:val="D5886E34"/>
    <w:lvl w:ilvl="0" w:tplc="32066436">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nsid w:val="66BA4257"/>
    <w:multiLevelType w:val="hybridMultilevel"/>
    <w:tmpl w:val="6E426C84"/>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ABB4471"/>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34">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nsid w:val="7AE72FF0"/>
    <w:multiLevelType w:val="hybridMultilevel"/>
    <w:tmpl w:val="71ECE53A"/>
    <w:lvl w:ilvl="0" w:tplc="89561C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D7E0D7A"/>
    <w:multiLevelType w:val="hybridMultilevel"/>
    <w:tmpl w:val="53CC1444"/>
    <w:lvl w:ilvl="0" w:tplc="51221B30">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num w:numId="1">
    <w:abstractNumId w:val="1"/>
  </w:num>
  <w:num w:numId="2">
    <w:abstractNumId w:val="38"/>
  </w:num>
  <w:num w:numId="3">
    <w:abstractNumId w:val="16"/>
  </w:num>
  <w:num w:numId="4">
    <w:abstractNumId w:val="26"/>
  </w:num>
  <w:num w:numId="5">
    <w:abstractNumId w:val="23"/>
  </w:num>
  <w:num w:numId="6">
    <w:abstractNumId w:val="14"/>
  </w:num>
  <w:num w:numId="7">
    <w:abstractNumId w:val="12"/>
  </w:num>
  <w:num w:numId="8">
    <w:abstractNumId w:val="34"/>
  </w:num>
  <w:num w:numId="9">
    <w:abstractNumId w:val="35"/>
  </w:num>
  <w:num w:numId="10">
    <w:abstractNumId w:val="10"/>
  </w:num>
  <w:num w:numId="11">
    <w:abstractNumId w:val="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6"/>
  </w:num>
  <w:num w:numId="14">
    <w:abstractNumId w:val="1"/>
  </w:num>
  <w:num w:numId="15">
    <w:abstractNumId w:val="28"/>
  </w:num>
  <w:num w:numId="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9"/>
  </w:num>
  <w:num w:numId="19">
    <w:abstractNumId w:val="33"/>
  </w:num>
  <w:num w:numId="20">
    <w:abstractNumId w:val="2"/>
  </w:num>
  <w:num w:numId="21">
    <w:abstractNumId w:val="30"/>
  </w:num>
  <w:num w:numId="22">
    <w:abstractNumId w:val="5"/>
  </w:num>
  <w:num w:numId="23">
    <w:abstractNumId w:val="22"/>
  </w:num>
  <w:num w:numId="24">
    <w:abstractNumId w:val="32"/>
  </w:num>
  <w:num w:numId="25">
    <w:abstractNumId w:val="15"/>
  </w:num>
  <w:num w:numId="26">
    <w:abstractNumId w:val="31"/>
  </w:num>
  <w:num w:numId="27">
    <w:abstractNumId w:val="39"/>
  </w:num>
  <w:num w:numId="28">
    <w:abstractNumId w:val="4"/>
  </w:num>
  <w:num w:numId="29">
    <w:abstractNumId w:val="9"/>
  </w:num>
  <w:num w:numId="30">
    <w:abstractNumId w:val="11"/>
  </w:num>
  <w:num w:numId="31">
    <w:abstractNumId w:val="8"/>
  </w:num>
  <w:num w:numId="32">
    <w:abstractNumId w:val="13"/>
  </w:num>
  <w:num w:numId="33">
    <w:abstractNumId w:val="37"/>
  </w:num>
  <w:num w:numId="34">
    <w:abstractNumId w:val="25"/>
  </w:num>
  <w:num w:numId="35">
    <w:abstractNumId w:val="17"/>
  </w:num>
  <w:num w:numId="36">
    <w:abstractNumId w:val="20"/>
  </w:num>
  <w:num w:numId="37">
    <w:abstractNumId w:val="18"/>
  </w:num>
  <w:num w:numId="38">
    <w:abstractNumId w:val="27"/>
  </w:num>
  <w:num w:numId="39">
    <w:abstractNumId w:val="24"/>
  </w:num>
  <w:num w:numId="40">
    <w:abstractNumId w:val="3"/>
  </w:num>
  <w:num w:numId="41">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3DDE"/>
    <w:rsid w:val="00004092"/>
    <w:rsid w:val="00004AAB"/>
    <w:rsid w:val="00004BF5"/>
    <w:rsid w:val="00004E78"/>
    <w:rsid w:val="00004EBB"/>
    <w:rsid w:val="000050A3"/>
    <w:rsid w:val="00005568"/>
    <w:rsid w:val="00005E0A"/>
    <w:rsid w:val="00005FB7"/>
    <w:rsid w:val="00006A64"/>
    <w:rsid w:val="00006CE9"/>
    <w:rsid w:val="00006E73"/>
    <w:rsid w:val="00006EEB"/>
    <w:rsid w:val="000078A9"/>
    <w:rsid w:val="000079A6"/>
    <w:rsid w:val="00007B21"/>
    <w:rsid w:val="00007FA8"/>
    <w:rsid w:val="0001019F"/>
    <w:rsid w:val="000109EB"/>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90C"/>
    <w:rsid w:val="0001599E"/>
    <w:rsid w:val="00016223"/>
    <w:rsid w:val="00016625"/>
    <w:rsid w:val="000172D3"/>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60C2"/>
    <w:rsid w:val="0002766E"/>
    <w:rsid w:val="0003152E"/>
    <w:rsid w:val="00031863"/>
    <w:rsid w:val="00031B21"/>
    <w:rsid w:val="00031C89"/>
    <w:rsid w:val="00032672"/>
    <w:rsid w:val="000331D6"/>
    <w:rsid w:val="000349F8"/>
    <w:rsid w:val="00034A8D"/>
    <w:rsid w:val="0003505B"/>
    <w:rsid w:val="00035225"/>
    <w:rsid w:val="00035705"/>
    <w:rsid w:val="00035835"/>
    <w:rsid w:val="000360AE"/>
    <w:rsid w:val="0003660E"/>
    <w:rsid w:val="000367D5"/>
    <w:rsid w:val="0003684B"/>
    <w:rsid w:val="00036C1F"/>
    <w:rsid w:val="00037409"/>
    <w:rsid w:val="00037A1C"/>
    <w:rsid w:val="00037B2A"/>
    <w:rsid w:val="00037FD5"/>
    <w:rsid w:val="000410D6"/>
    <w:rsid w:val="00041700"/>
    <w:rsid w:val="00041883"/>
    <w:rsid w:val="00041BE1"/>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949"/>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6EA"/>
    <w:rsid w:val="00063728"/>
    <w:rsid w:val="000637F3"/>
    <w:rsid w:val="00063801"/>
    <w:rsid w:val="0006390A"/>
    <w:rsid w:val="0006399B"/>
    <w:rsid w:val="00063DC9"/>
    <w:rsid w:val="00064492"/>
    <w:rsid w:val="0006459B"/>
    <w:rsid w:val="00064948"/>
    <w:rsid w:val="000654A6"/>
    <w:rsid w:val="00065BBA"/>
    <w:rsid w:val="0006608C"/>
    <w:rsid w:val="000665A5"/>
    <w:rsid w:val="00066BD8"/>
    <w:rsid w:val="0006717B"/>
    <w:rsid w:val="00067330"/>
    <w:rsid w:val="000673A0"/>
    <w:rsid w:val="000678D1"/>
    <w:rsid w:val="00067A5F"/>
    <w:rsid w:val="000701B8"/>
    <w:rsid w:val="000701D6"/>
    <w:rsid w:val="0007046B"/>
    <w:rsid w:val="000706FB"/>
    <w:rsid w:val="00070856"/>
    <w:rsid w:val="00070DB7"/>
    <w:rsid w:val="00071360"/>
    <w:rsid w:val="00071541"/>
    <w:rsid w:val="0007177F"/>
    <w:rsid w:val="00071F51"/>
    <w:rsid w:val="00072123"/>
    <w:rsid w:val="00072601"/>
    <w:rsid w:val="00072D77"/>
    <w:rsid w:val="000730DE"/>
    <w:rsid w:val="000731FA"/>
    <w:rsid w:val="0007320B"/>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3D32"/>
    <w:rsid w:val="0008424F"/>
    <w:rsid w:val="00084271"/>
    <w:rsid w:val="0008455F"/>
    <w:rsid w:val="000849FA"/>
    <w:rsid w:val="00084C1B"/>
    <w:rsid w:val="000851DE"/>
    <w:rsid w:val="00086098"/>
    <w:rsid w:val="00086187"/>
    <w:rsid w:val="00086761"/>
    <w:rsid w:val="00086EFC"/>
    <w:rsid w:val="00086FF9"/>
    <w:rsid w:val="00087F84"/>
    <w:rsid w:val="000903B1"/>
    <w:rsid w:val="00090798"/>
    <w:rsid w:val="00090C99"/>
    <w:rsid w:val="000915A8"/>
    <w:rsid w:val="000916C7"/>
    <w:rsid w:val="0009226B"/>
    <w:rsid w:val="00092380"/>
    <w:rsid w:val="00093016"/>
    <w:rsid w:val="00093082"/>
    <w:rsid w:val="0009411F"/>
    <w:rsid w:val="00094272"/>
    <w:rsid w:val="00094568"/>
    <w:rsid w:val="00094696"/>
    <w:rsid w:val="00094A0E"/>
    <w:rsid w:val="00095FE6"/>
    <w:rsid w:val="0009696C"/>
    <w:rsid w:val="00096EA1"/>
    <w:rsid w:val="00097610"/>
    <w:rsid w:val="00097DFB"/>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27C4"/>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1F3B"/>
    <w:rsid w:val="000C254E"/>
    <w:rsid w:val="000C2EB9"/>
    <w:rsid w:val="000C32AB"/>
    <w:rsid w:val="000C35F8"/>
    <w:rsid w:val="000C3976"/>
    <w:rsid w:val="000C3AA9"/>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357"/>
    <w:rsid w:val="000D47BA"/>
    <w:rsid w:val="000D4A27"/>
    <w:rsid w:val="000D4CFD"/>
    <w:rsid w:val="000D4E56"/>
    <w:rsid w:val="000D54BC"/>
    <w:rsid w:val="000D62CA"/>
    <w:rsid w:val="000D692C"/>
    <w:rsid w:val="000E062D"/>
    <w:rsid w:val="000E0868"/>
    <w:rsid w:val="000E10FB"/>
    <w:rsid w:val="000E14E8"/>
    <w:rsid w:val="000E1A12"/>
    <w:rsid w:val="000E1B09"/>
    <w:rsid w:val="000E1E05"/>
    <w:rsid w:val="000E2130"/>
    <w:rsid w:val="000E2341"/>
    <w:rsid w:val="000E2415"/>
    <w:rsid w:val="000E2ABF"/>
    <w:rsid w:val="000E3B73"/>
    <w:rsid w:val="000E3D89"/>
    <w:rsid w:val="000E3E77"/>
    <w:rsid w:val="000E40BA"/>
    <w:rsid w:val="000E41D1"/>
    <w:rsid w:val="000E45E9"/>
    <w:rsid w:val="000E491F"/>
    <w:rsid w:val="000E4D21"/>
    <w:rsid w:val="000E5186"/>
    <w:rsid w:val="000E68BE"/>
    <w:rsid w:val="000E6AAD"/>
    <w:rsid w:val="000E78A9"/>
    <w:rsid w:val="000F076A"/>
    <w:rsid w:val="000F192E"/>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5D12"/>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2B60"/>
    <w:rsid w:val="0010326F"/>
    <w:rsid w:val="001037E3"/>
    <w:rsid w:val="00103866"/>
    <w:rsid w:val="00103C43"/>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AA1"/>
    <w:rsid w:val="00112C2F"/>
    <w:rsid w:val="001132D9"/>
    <w:rsid w:val="00113A6E"/>
    <w:rsid w:val="00113FC9"/>
    <w:rsid w:val="00114329"/>
    <w:rsid w:val="0011537D"/>
    <w:rsid w:val="001155A9"/>
    <w:rsid w:val="001157DF"/>
    <w:rsid w:val="001168BC"/>
    <w:rsid w:val="00116FEA"/>
    <w:rsid w:val="0011710B"/>
    <w:rsid w:val="00117410"/>
    <w:rsid w:val="00117631"/>
    <w:rsid w:val="001177AB"/>
    <w:rsid w:val="00117EB4"/>
    <w:rsid w:val="00120DDE"/>
    <w:rsid w:val="0012153F"/>
    <w:rsid w:val="001215FD"/>
    <w:rsid w:val="00121974"/>
    <w:rsid w:val="00121E56"/>
    <w:rsid w:val="00121EFB"/>
    <w:rsid w:val="00122162"/>
    <w:rsid w:val="0012243F"/>
    <w:rsid w:val="00122B28"/>
    <w:rsid w:val="00122D31"/>
    <w:rsid w:val="00123386"/>
    <w:rsid w:val="001236B1"/>
    <w:rsid w:val="00123B63"/>
    <w:rsid w:val="00123C38"/>
    <w:rsid w:val="00124A4E"/>
    <w:rsid w:val="00124DA9"/>
    <w:rsid w:val="00125ACB"/>
    <w:rsid w:val="00125CEE"/>
    <w:rsid w:val="00125D6F"/>
    <w:rsid w:val="00126327"/>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681B"/>
    <w:rsid w:val="00136E8C"/>
    <w:rsid w:val="001371A2"/>
    <w:rsid w:val="00137354"/>
    <w:rsid w:val="00137AB3"/>
    <w:rsid w:val="00137C9B"/>
    <w:rsid w:val="00137F12"/>
    <w:rsid w:val="00140186"/>
    <w:rsid w:val="0014063F"/>
    <w:rsid w:val="00140716"/>
    <w:rsid w:val="0014169B"/>
    <w:rsid w:val="00141D75"/>
    <w:rsid w:val="00141DD1"/>
    <w:rsid w:val="00142C8C"/>
    <w:rsid w:val="00142E09"/>
    <w:rsid w:val="001436CB"/>
    <w:rsid w:val="0014372F"/>
    <w:rsid w:val="00143C09"/>
    <w:rsid w:val="001449F2"/>
    <w:rsid w:val="00144C03"/>
    <w:rsid w:val="00144D04"/>
    <w:rsid w:val="00144FD9"/>
    <w:rsid w:val="001450FD"/>
    <w:rsid w:val="00145F55"/>
    <w:rsid w:val="001461CA"/>
    <w:rsid w:val="00146395"/>
    <w:rsid w:val="00146614"/>
    <w:rsid w:val="001471B6"/>
    <w:rsid w:val="00147533"/>
    <w:rsid w:val="001502CF"/>
    <w:rsid w:val="001502E5"/>
    <w:rsid w:val="00150658"/>
    <w:rsid w:val="00150EE4"/>
    <w:rsid w:val="00151078"/>
    <w:rsid w:val="0015107F"/>
    <w:rsid w:val="0015108A"/>
    <w:rsid w:val="00151411"/>
    <w:rsid w:val="00151462"/>
    <w:rsid w:val="0015192B"/>
    <w:rsid w:val="00151CCC"/>
    <w:rsid w:val="00151F81"/>
    <w:rsid w:val="00152162"/>
    <w:rsid w:val="001525A9"/>
    <w:rsid w:val="00152909"/>
    <w:rsid w:val="001535AB"/>
    <w:rsid w:val="0015366F"/>
    <w:rsid w:val="00153BF8"/>
    <w:rsid w:val="00153CFA"/>
    <w:rsid w:val="001541FA"/>
    <w:rsid w:val="001542E3"/>
    <w:rsid w:val="0015454E"/>
    <w:rsid w:val="00154871"/>
    <w:rsid w:val="00154907"/>
    <w:rsid w:val="00154C25"/>
    <w:rsid w:val="00154DD0"/>
    <w:rsid w:val="00154F67"/>
    <w:rsid w:val="001552BD"/>
    <w:rsid w:val="0015533F"/>
    <w:rsid w:val="00156A0F"/>
    <w:rsid w:val="0015717A"/>
    <w:rsid w:val="00157199"/>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D58"/>
    <w:rsid w:val="00165C23"/>
    <w:rsid w:val="00165E2D"/>
    <w:rsid w:val="00165EAC"/>
    <w:rsid w:val="00165EE8"/>
    <w:rsid w:val="00166704"/>
    <w:rsid w:val="001667C3"/>
    <w:rsid w:val="00166BF3"/>
    <w:rsid w:val="00166D6A"/>
    <w:rsid w:val="00167092"/>
    <w:rsid w:val="00167498"/>
    <w:rsid w:val="001677BA"/>
    <w:rsid w:val="00167AB8"/>
    <w:rsid w:val="00167D2C"/>
    <w:rsid w:val="00167EE1"/>
    <w:rsid w:val="001700BD"/>
    <w:rsid w:val="00170400"/>
    <w:rsid w:val="001705B2"/>
    <w:rsid w:val="001706EA"/>
    <w:rsid w:val="00170736"/>
    <w:rsid w:val="001715D8"/>
    <w:rsid w:val="001716A5"/>
    <w:rsid w:val="001724B9"/>
    <w:rsid w:val="0017255A"/>
    <w:rsid w:val="00172A29"/>
    <w:rsid w:val="00173025"/>
    <w:rsid w:val="001732C7"/>
    <w:rsid w:val="00173751"/>
    <w:rsid w:val="001745ED"/>
    <w:rsid w:val="00175CCA"/>
    <w:rsid w:val="00175CCD"/>
    <w:rsid w:val="001769A8"/>
    <w:rsid w:val="00176AA4"/>
    <w:rsid w:val="00176CC5"/>
    <w:rsid w:val="00176F20"/>
    <w:rsid w:val="00177D24"/>
    <w:rsid w:val="00180678"/>
    <w:rsid w:val="00180AAE"/>
    <w:rsid w:val="00180B0B"/>
    <w:rsid w:val="00180F8A"/>
    <w:rsid w:val="00181755"/>
    <w:rsid w:val="001825EA"/>
    <w:rsid w:val="001827B9"/>
    <w:rsid w:val="001828F7"/>
    <w:rsid w:val="001831CB"/>
    <w:rsid w:val="00183242"/>
    <w:rsid w:val="001832CD"/>
    <w:rsid w:val="00183341"/>
    <w:rsid w:val="001836B3"/>
    <w:rsid w:val="00183976"/>
    <w:rsid w:val="00183B97"/>
    <w:rsid w:val="00183C0D"/>
    <w:rsid w:val="00184AD0"/>
    <w:rsid w:val="00184DE9"/>
    <w:rsid w:val="00184F6B"/>
    <w:rsid w:val="00185AE6"/>
    <w:rsid w:val="00185B56"/>
    <w:rsid w:val="00186560"/>
    <w:rsid w:val="001865BE"/>
    <w:rsid w:val="00186F68"/>
    <w:rsid w:val="0018716E"/>
    <w:rsid w:val="0018743E"/>
    <w:rsid w:val="00187A3F"/>
    <w:rsid w:val="001900EC"/>
    <w:rsid w:val="00190582"/>
    <w:rsid w:val="00190E8C"/>
    <w:rsid w:val="00191CB8"/>
    <w:rsid w:val="00192FC3"/>
    <w:rsid w:val="00193A5E"/>
    <w:rsid w:val="00194A37"/>
    <w:rsid w:val="00194AF6"/>
    <w:rsid w:val="00194F72"/>
    <w:rsid w:val="001952C2"/>
    <w:rsid w:val="001953BE"/>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40F"/>
    <w:rsid w:val="001A174D"/>
    <w:rsid w:val="001A1EB2"/>
    <w:rsid w:val="001A21B7"/>
    <w:rsid w:val="001A23AF"/>
    <w:rsid w:val="001A2A1D"/>
    <w:rsid w:val="001A2A9B"/>
    <w:rsid w:val="001A30AF"/>
    <w:rsid w:val="001A31FD"/>
    <w:rsid w:val="001A3226"/>
    <w:rsid w:val="001A332F"/>
    <w:rsid w:val="001A3375"/>
    <w:rsid w:val="001A3454"/>
    <w:rsid w:val="001A34F3"/>
    <w:rsid w:val="001A357F"/>
    <w:rsid w:val="001A39D7"/>
    <w:rsid w:val="001A3B3F"/>
    <w:rsid w:val="001A3CD7"/>
    <w:rsid w:val="001A3DB7"/>
    <w:rsid w:val="001A42AC"/>
    <w:rsid w:val="001A4388"/>
    <w:rsid w:val="001A4487"/>
    <w:rsid w:val="001A452C"/>
    <w:rsid w:val="001A4D3C"/>
    <w:rsid w:val="001A4EC2"/>
    <w:rsid w:val="001A4FA6"/>
    <w:rsid w:val="001A53E1"/>
    <w:rsid w:val="001A5CEB"/>
    <w:rsid w:val="001A5EE3"/>
    <w:rsid w:val="001A6117"/>
    <w:rsid w:val="001A6E0E"/>
    <w:rsid w:val="001A70C7"/>
    <w:rsid w:val="001B026B"/>
    <w:rsid w:val="001B0643"/>
    <w:rsid w:val="001B0E67"/>
    <w:rsid w:val="001B0F2E"/>
    <w:rsid w:val="001B14A0"/>
    <w:rsid w:val="001B1754"/>
    <w:rsid w:val="001B1B9B"/>
    <w:rsid w:val="001B1F4B"/>
    <w:rsid w:val="001B3061"/>
    <w:rsid w:val="001B33B7"/>
    <w:rsid w:val="001B39A1"/>
    <w:rsid w:val="001B4043"/>
    <w:rsid w:val="001B43CF"/>
    <w:rsid w:val="001B481E"/>
    <w:rsid w:val="001B4ACE"/>
    <w:rsid w:val="001B4D1A"/>
    <w:rsid w:val="001B4DC4"/>
    <w:rsid w:val="001B4DE0"/>
    <w:rsid w:val="001B4F2F"/>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90A"/>
    <w:rsid w:val="001D1EAE"/>
    <w:rsid w:val="001D27DA"/>
    <w:rsid w:val="001D32C6"/>
    <w:rsid w:val="001D3392"/>
    <w:rsid w:val="001D3538"/>
    <w:rsid w:val="001D3916"/>
    <w:rsid w:val="001D3E8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4CEE"/>
    <w:rsid w:val="001E4DE5"/>
    <w:rsid w:val="001E53BF"/>
    <w:rsid w:val="001E5F55"/>
    <w:rsid w:val="001E64D4"/>
    <w:rsid w:val="001E6688"/>
    <w:rsid w:val="001E6C44"/>
    <w:rsid w:val="001E6F1F"/>
    <w:rsid w:val="001E76B2"/>
    <w:rsid w:val="001E7B24"/>
    <w:rsid w:val="001E7D17"/>
    <w:rsid w:val="001E7EF8"/>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A6E"/>
    <w:rsid w:val="00210BDD"/>
    <w:rsid w:val="00211065"/>
    <w:rsid w:val="002118BB"/>
    <w:rsid w:val="00211ECD"/>
    <w:rsid w:val="002127EC"/>
    <w:rsid w:val="002127FD"/>
    <w:rsid w:val="00212C53"/>
    <w:rsid w:val="002134D3"/>
    <w:rsid w:val="0021397F"/>
    <w:rsid w:val="002139B2"/>
    <w:rsid w:val="00213E51"/>
    <w:rsid w:val="0021491A"/>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691"/>
    <w:rsid w:val="00226A74"/>
    <w:rsid w:val="00227A85"/>
    <w:rsid w:val="00227FAC"/>
    <w:rsid w:val="00230598"/>
    <w:rsid w:val="00230CD1"/>
    <w:rsid w:val="00230D6E"/>
    <w:rsid w:val="00230EBB"/>
    <w:rsid w:val="00231DBE"/>
    <w:rsid w:val="00232024"/>
    <w:rsid w:val="00232AA7"/>
    <w:rsid w:val="00232B92"/>
    <w:rsid w:val="00232EDB"/>
    <w:rsid w:val="00233816"/>
    <w:rsid w:val="002340C5"/>
    <w:rsid w:val="0023459C"/>
    <w:rsid w:val="00234E00"/>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2F3A"/>
    <w:rsid w:val="00243712"/>
    <w:rsid w:val="0024397B"/>
    <w:rsid w:val="00243F26"/>
    <w:rsid w:val="00244148"/>
    <w:rsid w:val="0024448F"/>
    <w:rsid w:val="00244A36"/>
    <w:rsid w:val="00245BE5"/>
    <w:rsid w:val="00246112"/>
    <w:rsid w:val="00246578"/>
    <w:rsid w:val="0024667B"/>
    <w:rsid w:val="002472E4"/>
    <w:rsid w:val="002475C4"/>
    <w:rsid w:val="002477C3"/>
    <w:rsid w:val="002502EB"/>
    <w:rsid w:val="00250E1D"/>
    <w:rsid w:val="00251E8A"/>
    <w:rsid w:val="0025227A"/>
    <w:rsid w:val="00252632"/>
    <w:rsid w:val="002527DC"/>
    <w:rsid w:val="0025284F"/>
    <w:rsid w:val="0025391F"/>
    <w:rsid w:val="00253EEF"/>
    <w:rsid w:val="00254003"/>
    <w:rsid w:val="00254BB8"/>
    <w:rsid w:val="00255104"/>
    <w:rsid w:val="002554D5"/>
    <w:rsid w:val="0025586F"/>
    <w:rsid w:val="00255AF1"/>
    <w:rsid w:val="00255BAD"/>
    <w:rsid w:val="0025600D"/>
    <w:rsid w:val="00256567"/>
    <w:rsid w:val="00256AEB"/>
    <w:rsid w:val="00256FF4"/>
    <w:rsid w:val="002570AA"/>
    <w:rsid w:val="00257BF3"/>
    <w:rsid w:val="00257C2D"/>
    <w:rsid w:val="0026066F"/>
    <w:rsid w:val="002609C3"/>
    <w:rsid w:val="00260B91"/>
    <w:rsid w:val="00261187"/>
    <w:rsid w:val="002614AE"/>
    <w:rsid w:val="00261988"/>
    <w:rsid w:val="002620B3"/>
    <w:rsid w:val="00262697"/>
    <w:rsid w:val="002629F4"/>
    <w:rsid w:val="00262BBD"/>
    <w:rsid w:val="00262F1A"/>
    <w:rsid w:val="00263BDB"/>
    <w:rsid w:val="0026414D"/>
    <w:rsid w:val="0026451B"/>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246"/>
    <w:rsid w:val="00271345"/>
    <w:rsid w:val="00271977"/>
    <w:rsid w:val="002721D4"/>
    <w:rsid w:val="002724F4"/>
    <w:rsid w:val="00272ED1"/>
    <w:rsid w:val="00273C82"/>
    <w:rsid w:val="00273D92"/>
    <w:rsid w:val="0027571A"/>
    <w:rsid w:val="00275B45"/>
    <w:rsid w:val="00275CF8"/>
    <w:rsid w:val="00275EEC"/>
    <w:rsid w:val="00275FF3"/>
    <w:rsid w:val="0027625B"/>
    <w:rsid w:val="002764CE"/>
    <w:rsid w:val="00276C2E"/>
    <w:rsid w:val="00276C51"/>
    <w:rsid w:val="002775FF"/>
    <w:rsid w:val="00277CE1"/>
    <w:rsid w:val="002804F8"/>
    <w:rsid w:val="00280965"/>
    <w:rsid w:val="00280BC3"/>
    <w:rsid w:val="002812CA"/>
    <w:rsid w:val="002813DF"/>
    <w:rsid w:val="00281651"/>
    <w:rsid w:val="00281AAD"/>
    <w:rsid w:val="00281BA3"/>
    <w:rsid w:val="00281C62"/>
    <w:rsid w:val="002821C9"/>
    <w:rsid w:val="002824C5"/>
    <w:rsid w:val="00282926"/>
    <w:rsid w:val="002829D3"/>
    <w:rsid w:val="00282AD4"/>
    <w:rsid w:val="00282B1C"/>
    <w:rsid w:val="0028338A"/>
    <w:rsid w:val="002839E2"/>
    <w:rsid w:val="00283B43"/>
    <w:rsid w:val="00284202"/>
    <w:rsid w:val="002843AD"/>
    <w:rsid w:val="0028459B"/>
    <w:rsid w:val="0028466D"/>
    <w:rsid w:val="00284B5C"/>
    <w:rsid w:val="00284BF0"/>
    <w:rsid w:val="00285787"/>
    <w:rsid w:val="002858D5"/>
    <w:rsid w:val="00285C9D"/>
    <w:rsid w:val="002868A5"/>
    <w:rsid w:val="002868E0"/>
    <w:rsid w:val="00286A2D"/>
    <w:rsid w:val="00286D94"/>
    <w:rsid w:val="00287029"/>
    <w:rsid w:val="00287402"/>
    <w:rsid w:val="002876A0"/>
    <w:rsid w:val="002878E4"/>
    <w:rsid w:val="00287BBC"/>
    <w:rsid w:val="00287EC2"/>
    <w:rsid w:val="0029059B"/>
    <w:rsid w:val="00290A86"/>
    <w:rsid w:val="00290B28"/>
    <w:rsid w:val="00290BD8"/>
    <w:rsid w:val="00290FC1"/>
    <w:rsid w:val="00291138"/>
    <w:rsid w:val="00291551"/>
    <w:rsid w:val="0029201F"/>
    <w:rsid w:val="00292048"/>
    <w:rsid w:val="002921D0"/>
    <w:rsid w:val="0029285D"/>
    <w:rsid w:val="00292DEF"/>
    <w:rsid w:val="002939F6"/>
    <w:rsid w:val="00293A8E"/>
    <w:rsid w:val="00293E7F"/>
    <w:rsid w:val="002941D4"/>
    <w:rsid w:val="00294752"/>
    <w:rsid w:val="00294990"/>
    <w:rsid w:val="00294A55"/>
    <w:rsid w:val="00294A70"/>
    <w:rsid w:val="00295631"/>
    <w:rsid w:val="00295F7E"/>
    <w:rsid w:val="00296669"/>
    <w:rsid w:val="0029743C"/>
    <w:rsid w:val="002976BA"/>
    <w:rsid w:val="002976CB"/>
    <w:rsid w:val="002978E0"/>
    <w:rsid w:val="002979B7"/>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D2B"/>
    <w:rsid w:val="002A5E3D"/>
    <w:rsid w:val="002A61AC"/>
    <w:rsid w:val="002A6487"/>
    <w:rsid w:val="002A6831"/>
    <w:rsid w:val="002A6C52"/>
    <w:rsid w:val="002A720D"/>
    <w:rsid w:val="002A75D8"/>
    <w:rsid w:val="002A7779"/>
    <w:rsid w:val="002A78B1"/>
    <w:rsid w:val="002A7E98"/>
    <w:rsid w:val="002A7F6F"/>
    <w:rsid w:val="002B03E5"/>
    <w:rsid w:val="002B0876"/>
    <w:rsid w:val="002B09A3"/>
    <w:rsid w:val="002B0EFC"/>
    <w:rsid w:val="002B12BC"/>
    <w:rsid w:val="002B1721"/>
    <w:rsid w:val="002B1DDF"/>
    <w:rsid w:val="002B2D5D"/>
    <w:rsid w:val="002B3008"/>
    <w:rsid w:val="002B3677"/>
    <w:rsid w:val="002B380F"/>
    <w:rsid w:val="002B4447"/>
    <w:rsid w:val="002B452C"/>
    <w:rsid w:val="002B47EF"/>
    <w:rsid w:val="002B49F7"/>
    <w:rsid w:val="002B501A"/>
    <w:rsid w:val="002B511F"/>
    <w:rsid w:val="002B5BFC"/>
    <w:rsid w:val="002B5CD7"/>
    <w:rsid w:val="002B5D43"/>
    <w:rsid w:val="002B5E59"/>
    <w:rsid w:val="002B5FEC"/>
    <w:rsid w:val="002B60A0"/>
    <w:rsid w:val="002B60FF"/>
    <w:rsid w:val="002B66D5"/>
    <w:rsid w:val="002B7B1A"/>
    <w:rsid w:val="002C04CF"/>
    <w:rsid w:val="002C1416"/>
    <w:rsid w:val="002C1457"/>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C4E"/>
    <w:rsid w:val="002C4C76"/>
    <w:rsid w:val="002C4E08"/>
    <w:rsid w:val="002C4E2C"/>
    <w:rsid w:val="002C4FFC"/>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AA7"/>
    <w:rsid w:val="002D1B92"/>
    <w:rsid w:val="002D264A"/>
    <w:rsid w:val="002D2CF7"/>
    <w:rsid w:val="002D2D6A"/>
    <w:rsid w:val="002D31BB"/>
    <w:rsid w:val="002D31F8"/>
    <w:rsid w:val="002D36FF"/>
    <w:rsid w:val="002D3907"/>
    <w:rsid w:val="002D3EF9"/>
    <w:rsid w:val="002D40EE"/>
    <w:rsid w:val="002D46F1"/>
    <w:rsid w:val="002D476B"/>
    <w:rsid w:val="002D58D7"/>
    <w:rsid w:val="002D5BDF"/>
    <w:rsid w:val="002D6D0D"/>
    <w:rsid w:val="002D7455"/>
    <w:rsid w:val="002D78AD"/>
    <w:rsid w:val="002D794E"/>
    <w:rsid w:val="002D7D32"/>
    <w:rsid w:val="002D7D39"/>
    <w:rsid w:val="002E03D8"/>
    <w:rsid w:val="002E0FE2"/>
    <w:rsid w:val="002E11B9"/>
    <w:rsid w:val="002E1869"/>
    <w:rsid w:val="002E1A19"/>
    <w:rsid w:val="002E227F"/>
    <w:rsid w:val="002E2545"/>
    <w:rsid w:val="002E25FF"/>
    <w:rsid w:val="002E26AA"/>
    <w:rsid w:val="002E27FB"/>
    <w:rsid w:val="002E2D57"/>
    <w:rsid w:val="002E319A"/>
    <w:rsid w:val="002E371A"/>
    <w:rsid w:val="002E3CDD"/>
    <w:rsid w:val="002E4731"/>
    <w:rsid w:val="002E490D"/>
    <w:rsid w:val="002E49C5"/>
    <w:rsid w:val="002E4E25"/>
    <w:rsid w:val="002E511E"/>
    <w:rsid w:val="002E56A5"/>
    <w:rsid w:val="002E6731"/>
    <w:rsid w:val="002E6789"/>
    <w:rsid w:val="002E6B96"/>
    <w:rsid w:val="002E6EF8"/>
    <w:rsid w:val="002E6FB4"/>
    <w:rsid w:val="002E717B"/>
    <w:rsid w:val="002E78A0"/>
    <w:rsid w:val="002E7F61"/>
    <w:rsid w:val="002F0477"/>
    <w:rsid w:val="002F089B"/>
    <w:rsid w:val="002F0E14"/>
    <w:rsid w:val="002F1337"/>
    <w:rsid w:val="002F1D9F"/>
    <w:rsid w:val="002F2CCF"/>
    <w:rsid w:val="002F2CE3"/>
    <w:rsid w:val="002F2DFC"/>
    <w:rsid w:val="002F2F62"/>
    <w:rsid w:val="002F3582"/>
    <w:rsid w:val="002F3B4F"/>
    <w:rsid w:val="002F3C10"/>
    <w:rsid w:val="002F429B"/>
    <w:rsid w:val="002F456C"/>
    <w:rsid w:val="002F4B2C"/>
    <w:rsid w:val="002F53F8"/>
    <w:rsid w:val="002F58C2"/>
    <w:rsid w:val="002F5935"/>
    <w:rsid w:val="002F5E83"/>
    <w:rsid w:val="002F743E"/>
    <w:rsid w:val="002F7502"/>
    <w:rsid w:val="002F79B4"/>
    <w:rsid w:val="003000D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1A6"/>
    <w:rsid w:val="00310571"/>
    <w:rsid w:val="003109FB"/>
    <w:rsid w:val="00310DEF"/>
    <w:rsid w:val="00310E18"/>
    <w:rsid w:val="003117D3"/>
    <w:rsid w:val="00311A15"/>
    <w:rsid w:val="00311A65"/>
    <w:rsid w:val="00311B8E"/>
    <w:rsid w:val="00311BBF"/>
    <w:rsid w:val="003126CC"/>
    <w:rsid w:val="00312776"/>
    <w:rsid w:val="003128E2"/>
    <w:rsid w:val="0031305D"/>
    <w:rsid w:val="00313834"/>
    <w:rsid w:val="00314C38"/>
    <w:rsid w:val="00315A4E"/>
    <w:rsid w:val="00315E36"/>
    <w:rsid w:val="00315ECA"/>
    <w:rsid w:val="003162AB"/>
    <w:rsid w:val="0031661A"/>
    <w:rsid w:val="00316C83"/>
    <w:rsid w:val="0031786C"/>
    <w:rsid w:val="003200B3"/>
    <w:rsid w:val="0032029A"/>
    <w:rsid w:val="003206B6"/>
    <w:rsid w:val="003208AC"/>
    <w:rsid w:val="0032108A"/>
    <w:rsid w:val="00321897"/>
    <w:rsid w:val="003219D4"/>
    <w:rsid w:val="003221C7"/>
    <w:rsid w:val="00322D29"/>
    <w:rsid w:val="00322DEC"/>
    <w:rsid w:val="00323677"/>
    <w:rsid w:val="00323F4E"/>
    <w:rsid w:val="00324AEB"/>
    <w:rsid w:val="003252A9"/>
    <w:rsid w:val="00325BBE"/>
    <w:rsid w:val="0032660E"/>
    <w:rsid w:val="0032674F"/>
    <w:rsid w:val="00326C6F"/>
    <w:rsid w:val="003278A0"/>
    <w:rsid w:val="00327BE1"/>
    <w:rsid w:val="00327D1D"/>
    <w:rsid w:val="00330848"/>
    <w:rsid w:val="00330E5C"/>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9B"/>
    <w:rsid w:val="003351FD"/>
    <w:rsid w:val="0033522C"/>
    <w:rsid w:val="003354B3"/>
    <w:rsid w:val="00335C55"/>
    <w:rsid w:val="00335D9E"/>
    <w:rsid w:val="0033639E"/>
    <w:rsid w:val="00336D51"/>
    <w:rsid w:val="00336F1E"/>
    <w:rsid w:val="0034023B"/>
    <w:rsid w:val="00340A2D"/>
    <w:rsid w:val="00340A63"/>
    <w:rsid w:val="00341627"/>
    <w:rsid w:val="00341A2F"/>
    <w:rsid w:val="00341A70"/>
    <w:rsid w:val="00342178"/>
    <w:rsid w:val="003427CD"/>
    <w:rsid w:val="00343A88"/>
    <w:rsid w:val="00343C6F"/>
    <w:rsid w:val="00344501"/>
    <w:rsid w:val="00344742"/>
    <w:rsid w:val="003447EE"/>
    <w:rsid w:val="003449E2"/>
    <w:rsid w:val="00344F1E"/>
    <w:rsid w:val="00345BE3"/>
    <w:rsid w:val="00345FFD"/>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73E0"/>
    <w:rsid w:val="003578B0"/>
    <w:rsid w:val="0036010A"/>
    <w:rsid w:val="003601A1"/>
    <w:rsid w:val="00360844"/>
    <w:rsid w:val="0036104E"/>
    <w:rsid w:val="003612E2"/>
    <w:rsid w:val="00361607"/>
    <w:rsid w:val="003616FE"/>
    <w:rsid w:val="003617AD"/>
    <w:rsid w:val="003619EB"/>
    <w:rsid w:val="00361A62"/>
    <w:rsid w:val="00361CCC"/>
    <w:rsid w:val="00361EC9"/>
    <w:rsid w:val="003624DF"/>
    <w:rsid w:val="00363119"/>
    <w:rsid w:val="00363DD2"/>
    <w:rsid w:val="00363E0E"/>
    <w:rsid w:val="00364195"/>
    <w:rsid w:val="0036528C"/>
    <w:rsid w:val="0036583E"/>
    <w:rsid w:val="00365D26"/>
    <w:rsid w:val="00367645"/>
    <w:rsid w:val="00367745"/>
    <w:rsid w:val="003678B0"/>
    <w:rsid w:val="00367EE1"/>
    <w:rsid w:val="0037079F"/>
    <w:rsid w:val="00370D00"/>
    <w:rsid w:val="00370D57"/>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87D11"/>
    <w:rsid w:val="0039057B"/>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5C1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6E30"/>
    <w:rsid w:val="003A70F0"/>
    <w:rsid w:val="003A7621"/>
    <w:rsid w:val="003B07FC"/>
    <w:rsid w:val="003B0DB4"/>
    <w:rsid w:val="003B2376"/>
    <w:rsid w:val="003B266A"/>
    <w:rsid w:val="003B29D5"/>
    <w:rsid w:val="003B3320"/>
    <w:rsid w:val="003B334F"/>
    <w:rsid w:val="003B3ACB"/>
    <w:rsid w:val="003B3E78"/>
    <w:rsid w:val="003B4396"/>
    <w:rsid w:val="003B48AE"/>
    <w:rsid w:val="003B4994"/>
    <w:rsid w:val="003B4D75"/>
    <w:rsid w:val="003B4E60"/>
    <w:rsid w:val="003B5E2A"/>
    <w:rsid w:val="003B656F"/>
    <w:rsid w:val="003B6639"/>
    <w:rsid w:val="003B66EF"/>
    <w:rsid w:val="003B71E6"/>
    <w:rsid w:val="003B73E0"/>
    <w:rsid w:val="003B753A"/>
    <w:rsid w:val="003B77E7"/>
    <w:rsid w:val="003B78AD"/>
    <w:rsid w:val="003B790B"/>
    <w:rsid w:val="003B795C"/>
    <w:rsid w:val="003B7DB2"/>
    <w:rsid w:val="003B7E1B"/>
    <w:rsid w:val="003C00DF"/>
    <w:rsid w:val="003C01C2"/>
    <w:rsid w:val="003C0272"/>
    <w:rsid w:val="003C06A8"/>
    <w:rsid w:val="003C0FC6"/>
    <w:rsid w:val="003C1838"/>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2411"/>
    <w:rsid w:val="003D280E"/>
    <w:rsid w:val="003D2850"/>
    <w:rsid w:val="003D2DC4"/>
    <w:rsid w:val="003D35E9"/>
    <w:rsid w:val="003D3945"/>
    <w:rsid w:val="003D395A"/>
    <w:rsid w:val="003D39F0"/>
    <w:rsid w:val="003D4B12"/>
    <w:rsid w:val="003D4D15"/>
    <w:rsid w:val="003D5129"/>
    <w:rsid w:val="003D5223"/>
    <w:rsid w:val="003D56CE"/>
    <w:rsid w:val="003D5875"/>
    <w:rsid w:val="003D63FB"/>
    <w:rsid w:val="003D64F8"/>
    <w:rsid w:val="003D660F"/>
    <w:rsid w:val="003D6997"/>
    <w:rsid w:val="003D6DE5"/>
    <w:rsid w:val="003D777C"/>
    <w:rsid w:val="003D7D02"/>
    <w:rsid w:val="003E0997"/>
    <w:rsid w:val="003E108E"/>
    <w:rsid w:val="003E10B5"/>
    <w:rsid w:val="003E10DD"/>
    <w:rsid w:val="003E1512"/>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90D"/>
    <w:rsid w:val="003F2B5D"/>
    <w:rsid w:val="003F3FAE"/>
    <w:rsid w:val="003F45F8"/>
    <w:rsid w:val="003F4E5B"/>
    <w:rsid w:val="003F50B4"/>
    <w:rsid w:val="003F51BF"/>
    <w:rsid w:val="003F5A4B"/>
    <w:rsid w:val="003F5E7C"/>
    <w:rsid w:val="003F6110"/>
    <w:rsid w:val="003F66C9"/>
    <w:rsid w:val="003F6E43"/>
    <w:rsid w:val="003F6ED8"/>
    <w:rsid w:val="003F7144"/>
    <w:rsid w:val="003F714E"/>
    <w:rsid w:val="003F7F68"/>
    <w:rsid w:val="00400951"/>
    <w:rsid w:val="004015E8"/>
    <w:rsid w:val="00401D98"/>
    <w:rsid w:val="00401EB6"/>
    <w:rsid w:val="00402CDB"/>
    <w:rsid w:val="00403A93"/>
    <w:rsid w:val="00404DBF"/>
    <w:rsid w:val="00404E02"/>
    <w:rsid w:val="00405C1E"/>
    <w:rsid w:val="00405CCB"/>
    <w:rsid w:val="00405D92"/>
    <w:rsid w:val="00406137"/>
    <w:rsid w:val="0040686D"/>
    <w:rsid w:val="004068D2"/>
    <w:rsid w:val="00406B06"/>
    <w:rsid w:val="00406D30"/>
    <w:rsid w:val="00406D34"/>
    <w:rsid w:val="00406E99"/>
    <w:rsid w:val="0040793C"/>
    <w:rsid w:val="00407AB2"/>
    <w:rsid w:val="00407C10"/>
    <w:rsid w:val="0041024F"/>
    <w:rsid w:val="00410901"/>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7FC"/>
    <w:rsid w:val="00414C2E"/>
    <w:rsid w:val="00414D5A"/>
    <w:rsid w:val="00414EA8"/>
    <w:rsid w:val="00414FAF"/>
    <w:rsid w:val="004150AF"/>
    <w:rsid w:val="004158D7"/>
    <w:rsid w:val="00415DA1"/>
    <w:rsid w:val="004160B8"/>
    <w:rsid w:val="0041665B"/>
    <w:rsid w:val="004170E0"/>
    <w:rsid w:val="0041794B"/>
    <w:rsid w:val="004179CF"/>
    <w:rsid w:val="00417B0C"/>
    <w:rsid w:val="00417F22"/>
    <w:rsid w:val="0042042B"/>
    <w:rsid w:val="004206E6"/>
    <w:rsid w:val="0042137B"/>
    <w:rsid w:val="004218DA"/>
    <w:rsid w:val="00421B5C"/>
    <w:rsid w:val="00421F83"/>
    <w:rsid w:val="0042281B"/>
    <w:rsid w:val="00422F0E"/>
    <w:rsid w:val="00423096"/>
    <w:rsid w:val="004231E0"/>
    <w:rsid w:val="004232AD"/>
    <w:rsid w:val="00423358"/>
    <w:rsid w:val="004237DD"/>
    <w:rsid w:val="00423C7F"/>
    <w:rsid w:val="004244B4"/>
    <w:rsid w:val="00424CDF"/>
    <w:rsid w:val="00424CF8"/>
    <w:rsid w:val="00424DB7"/>
    <w:rsid w:val="004253A8"/>
    <w:rsid w:val="0042595F"/>
    <w:rsid w:val="00425EC2"/>
    <w:rsid w:val="004262B2"/>
    <w:rsid w:val="004269AC"/>
    <w:rsid w:val="00426C4F"/>
    <w:rsid w:val="004271AD"/>
    <w:rsid w:val="004273C0"/>
    <w:rsid w:val="004274CC"/>
    <w:rsid w:val="00427B82"/>
    <w:rsid w:val="00430304"/>
    <w:rsid w:val="00430578"/>
    <w:rsid w:val="0043069E"/>
    <w:rsid w:val="004306F6"/>
    <w:rsid w:val="00430B01"/>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F5"/>
    <w:rsid w:val="00435247"/>
    <w:rsid w:val="004359DC"/>
    <w:rsid w:val="00435C86"/>
    <w:rsid w:val="00435D1B"/>
    <w:rsid w:val="004360E9"/>
    <w:rsid w:val="00436C9F"/>
    <w:rsid w:val="004372B8"/>
    <w:rsid w:val="004372CB"/>
    <w:rsid w:val="00440072"/>
    <w:rsid w:val="00440F8D"/>
    <w:rsid w:val="00440FE7"/>
    <w:rsid w:val="00441286"/>
    <w:rsid w:val="00441C96"/>
    <w:rsid w:val="00441FFB"/>
    <w:rsid w:val="00442345"/>
    <w:rsid w:val="0044286E"/>
    <w:rsid w:val="00442B37"/>
    <w:rsid w:val="00442D9B"/>
    <w:rsid w:val="00442F2A"/>
    <w:rsid w:val="0044300D"/>
    <w:rsid w:val="004437F1"/>
    <w:rsid w:val="00444110"/>
    <w:rsid w:val="0044497E"/>
    <w:rsid w:val="00444AEC"/>
    <w:rsid w:val="00444AF8"/>
    <w:rsid w:val="00444B4B"/>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E4F"/>
    <w:rsid w:val="00462442"/>
    <w:rsid w:val="0046291F"/>
    <w:rsid w:val="004629AB"/>
    <w:rsid w:val="00462DE3"/>
    <w:rsid w:val="00463297"/>
    <w:rsid w:val="00463824"/>
    <w:rsid w:val="0046389D"/>
    <w:rsid w:val="004639B5"/>
    <w:rsid w:val="00463ADF"/>
    <w:rsid w:val="004640E9"/>
    <w:rsid w:val="0046487C"/>
    <w:rsid w:val="00464A0B"/>
    <w:rsid w:val="00464CDD"/>
    <w:rsid w:val="00464F0E"/>
    <w:rsid w:val="00464FD3"/>
    <w:rsid w:val="00465923"/>
    <w:rsid w:val="00465B3F"/>
    <w:rsid w:val="00466477"/>
    <w:rsid w:val="0046684F"/>
    <w:rsid w:val="00467B64"/>
    <w:rsid w:val="00467BE7"/>
    <w:rsid w:val="004708D7"/>
    <w:rsid w:val="00470906"/>
    <w:rsid w:val="00470C14"/>
    <w:rsid w:val="00470C1F"/>
    <w:rsid w:val="00471AD7"/>
    <w:rsid w:val="00471AE2"/>
    <w:rsid w:val="00471D68"/>
    <w:rsid w:val="00472534"/>
    <w:rsid w:val="00472651"/>
    <w:rsid w:val="004730C1"/>
    <w:rsid w:val="004731D7"/>
    <w:rsid w:val="004731F4"/>
    <w:rsid w:val="00473F4B"/>
    <w:rsid w:val="00473FF9"/>
    <w:rsid w:val="004747B2"/>
    <w:rsid w:val="00474840"/>
    <w:rsid w:val="00475CF8"/>
    <w:rsid w:val="00475F62"/>
    <w:rsid w:val="004760FB"/>
    <w:rsid w:val="00476E91"/>
    <w:rsid w:val="00476FCF"/>
    <w:rsid w:val="00477800"/>
    <w:rsid w:val="00477DFF"/>
    <w:rsid w:val="00480029"/>
    <w:rsid w:val="00480543"/>
    <w:rsid w:val="00480C6C"/>
    <w:rsid w:val="00480C74"/>
    <w:rsid w:val="00480F35"/>
    <w:rsid w:val="004817E1"/>
    <w:rsid w:val="00481AD3"/>
    <w:rsid w:val="00481FFF"/>
    <w:rsid w:val="004827BC"/>
    <w:rsid w:val="00482E20"/>
    <w:rsid w:val="004830F8"/>
    <w:rsid w:val="0048321B"/>
    <w:rsid w:val="0048353F"/>
    <w:rsid w:val="0048380B"/>
    <w:rsid w:val="0048380D"/>
    <w:rsid w:val="00483BC1"/>
    <w:rsid w:val="00483CEB"/>
    <w:rsid w:val="00483F93"/>
    <w:rsid w:val="004840A2"/>
    <w:rsid w:val="00484B29"/>
    <w:rsid w:val="0048548D"/>
    <w:rsid w:val="004855DA"/>
    <w:rsid w:val="004857E0"/>
    <w:rsid w:val="004858AD"/>
    <w:rsid w:val="004858D1"/>
    <w:rsid w:val="00486026"/>
    <w:rsid w:val="00486141"/>
    <w:rsid w:val="004863A5"/>
    <w:rsid w:val="00486828"/>
    <w:rsid w:val="0048764A"/>
    <w:rsid w:val="0048782C"/>
    <w:rsid w:val="004903BB"/>
    <w:rsid w:val="0049080D"/>
    <w:rsid w:val="00491383"/>
    <w:rsid w:val="00491566"/>
    <w:rsid w:val="0049170A"/>
    <w:rsid w:val="00491841"/>
    <w:rsid w:val="00492148"/>
    <w:rsid w:val="00492D53"/>
    <w:rsid w:val="00493392"/>
    <w:rsid w:val="004939B9"/>
    <w:rsid w:val="00493FB5"/>
    <w:rsid w:val="0049423C"/>
    <w:rsid w:val="0049484A"/>
    <w:rsid w:val="00494AAC"/>
    <w:rsid w:val="004951FE"/>
    <w:rsid w:val="00495EF2"/>
    <w:rsid w:val="004963B1"/>
    <w:rsid w:val="00496720"/>
    <w:rsid w:val="00496E87"/>
    <w:rsid w:val="00497526"/>
    <w:rsid w:val="00497FD6"/>
    <w:rsid w:val="004A07E3"/>
    <w:rsid w:val="004A0D7C"/>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5D8"/>
    <w:rsid w:val="004B1D2C"/>
    <w:rsid w:val="004B1E40"/>
    <w:rsid w:val="004B27A4"/>
    <w:rsid w:val="004B2FA2"/>
    <w:rsid w:val="004B30C8"/>
    <w:rsid w:val="004B34B8"/>
    <w:rsid w:val="004B39CA"/>
    <w:rsid w:val="004B4578"/>
    <w:rsid w:val="004B4683"/>
    <w:rsid w:val="004B4715"/>
    <w:rsid w:val="004B4788"/>
    <w:rsid w:val="004B4E4C"/>
    <w:rsid w:val="004B4E87"/>
    <w:rsid w:val="004B5306"/>
    <w:rsid w:val="004B55C0"/>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C9D"/>
    <w:rsid w:val="004C26EA"/>
    <w:rsid w:val="004C39DC"/>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1F2"/>
    <w:rsid w:val="004D128F"/>
    <w:rsid w:val="004D168F"/>
    <w:rsid w:val="004D1841"/>
    <w:rsid w:val="004D18FB"/>
    <w:rsid w:val="004D1CFE"/>
    <w:rsid w:val="004D2248"/>
    <w:rsid w:val="004D2769"/>
    <w:rsid w:val="004D2F5F"/>
    <w:rsid w:val="004D321B"/>
    <w:rsid w:val="004D34B9"/>
    <w:rsid w:val="004D36A7"/>
    <w:rsid w:val="004D3C8C"/>
    <w:rsid w:val="004D3CDF"/>
    <w:rsid w:val="004D3F2C"/>
    <w:rsid w:val="004D4821"/>
    <w:rsid w:val="004D4DEB"/>
    <w:rsid w:val="004D5206"/>
    <w:rsid w:val="004D520F"/>
    <w:rsid w:val="004D5482"/>
    <w:rsid w:val="004D5901"/>
    <w:rsid w:val="004D6189"/>
    <w:rsid w:val="004D6316"/>
    <w:rsid w:val="004D67A2"/>
    <w:rsid w:val="004D67DA"/>
    <w:rsid w:val="004D7B5F"/>
    <w:rsid w:val="004E0420"/>
    <w:rsid w:val="004E0743"/>
    <w:rsid w:val="004E0A57"/>
    <w:rsid w:val="004E0B6F"/>
    <w:rsid w:val="004E0E9F"/>
    <w:rsid w:val="004E0EAC"/>
    <w:rsid w:val="004E1094"/>
    <w:rsid w:val="004E15DF"/>
    <w:rsid w:val="004E1B75"/>
    <w:rsid w:val="004E1BAB"/>
    <w:rsid w:val="004E1E46"/>
    <w:rsid w:val="004E22CB"/>
    <w:rsid w:val="004E22F5"/>
    <w:rsid w:val="004E29CB"/>
    <w:rsid w:val="004E2F94"/>
    <w:rsid w:val="004E3576"/>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1518"/>
    <w:rsid w:val="004F188D"/>
    <w:rsid w:val="004F1980"/>
    <w:rsid w:val="004F1DBC"/>
    <w:rsid w:val="004F2F7D"/>
    <w:rsid w:val="004F3710"/>
    <w:rsid w:val="004F377C"/>
    <w:rsid w:val="004F39C2"/>
    <w:rsid w:val="004F42AB"/>
    <w:rsid w:val="004F5659"/>
    <w:rsid w:val="004F575A"/>
    <w:rsid w:val="004F57ED"/>
    <w:rsid w:val="004F5F58"/>
    <w:rsid w:val="004F686A"/>
    <w:rsid w:val="004F7A1D"/>
    <w:rsid w:val="004F7AE4"/>
    <w:rsid w:val="004F7EEA"/>
    <w:rsid w:val="004F7F22"/>
    <w:rsid w:val="00500379"/>
    <w:rsid w:val="00500421"/>
    <w:rsid w:val="005004BA"/>
    <w:rsid w:val="00500560"/>
    <w:rsid w:val="00501480"/>
    <w:rsid w:val="00501A4A"/>
    <w:rsid w:val="00501BBD"/>
    <w:rsid w:val="00501DAC"/>
    <w:rsid w:val="0050264E"/>
    <w:rsid w:val="00502A8F"/>
    <w:rsid w:val="00502E18"/>
    <w:rsid w:val="005035A3"/>
    <w:rsid w:val="00503A80"/>
    <w:rsid w:val="00504A44"/>
    <w:rsid w:val="00504CDB"/>
    <w:rsid w:val="00505373"/>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E61"/>
    <w:rsid w:val="00514EA9"/>
    <w:rsid w:val="00515C97"/>
    <w:rsid w:val="00516088"/>
    <w:rsid w:val="00516382"/>
    <w:rsid w:val="00516626"/>
    <w:rsid w:val="00516771"/>
    <w:rsid w:val="00516995"/>
    <w:rsid w:val="00516B7F"/>
    <w:rsid w:val="00516F11"/>
    <w:rsid w:val="00516FED"/>
    <w:rsid w:val="00517238"/>
    <w:rsid w:val="00517323"/>
    <w:rsid w:val="00517B26"/>
    <w:rsid w:val="00517B27"/>
    <w:rsid w:val="00517B80"/>
    <w:rsid w:val="00517CCA"/>
    <w:rsid w:val="00517DF3"/>
    <w:rsid w:val="00517E1B"/>
    <w:rsid w:val="005205D2"/>
    <w:rsid w:val="00520994"/>
    <w:rsid w:val="00520FF1"/>
    <w:rsid w:val="005217E6"/>
    <w:rsid w:val="005222D8"/>
    <w:rsid w:val="00522393"/>
    <w:rsid w:val="00522AE5"/>
    <w:rsid w:val="00522BAF"/>
    <w:rsid w:val="00523090"/>
    <w:rsid w:val="00523097"/>
    <w:rsid w:val="005230DB"/>
    <w:rsid w:val="005231D5"/>
    <w:rsid w:val="0052351C"/>
    <w:rsid w:val="005242B7"/>
    <w:rsid w:val="0052431D"/>
    <w:rsid w:val="005243BA"/>
    <w:rsid w:val="00524649"/>
    <w:rsid w:val="00524C58"/>
    <w:rsid w:val="00524C5C"/>
    <w:rsid w:val="00524C71"/>
    <w:rsid w:val="00525B2E"/>
    <w:rsid w:val="00525D3D"/>
    <w:rsid w:val="0052627E"/>
    <w:rsid w:val="00526E19"/>
    <w:rsid w:val="00526F6A"/>
    <w:rsid w:val="0052794C"/>
    <w:rsid w:val="00531C07"/>
    <w:rsid w:val="00531D97"/>
    <w:rsid w:val="005321BB"/>
    <w:rsid w:val="00532358"/>
    <w:rsid w:val="00532812"/>
    <w:rsid w:val="00532BD7"/>
    <w:rsid w:val="00532E5F"/>
    <w:rsid w:val="00532ED8"/>
    <w:rsid w:val="005334C2"/>
    <w:rsid w:val="005341EF"/>
    <w:rsid w:val="0053450D"/>
    <w:rsid w:val="00534D2F"/>
    <w:rsid w:val="00534E32"/>
    <w:rsid w:val="00535180"/>
    <w:rsid w:val="005366F9"/>
    <w:rsid w:val="0053684B"/>
    <w:rsid w:val="0053688E"/>
    <w:rsid w:val="005368CF"/>
    <w:rsid w:val="005368F9"/>
    <w:rsid w:val="00536934"/>
    <w:rsid w:val="00536D22"/>
    <w:rsid w:val="005370F0"/>
    <w:rsid w:val="00537430"/>
    <w:rsid w:val="00537610"/>
    <w:rsid w:val="005404C4"/>
    <w:rsid w:val="005405FA"/>
    <w:rsid w:val="0054084E"/>
    <w:rsid w:val="005409B4"/>
    <w:rsid w:val="0054103B"/>
    <w:rsid w:val="0054175B"/>
    <w:rsid w:val="00541B96"/>
    <w:rsid w:val="00541D53"/>
    <w:rsid w:val="00541F48"/>
    <w:rsid w:val="00542519"/>
    <w:rsid w:val="00542F89"/>
    <w:rsid w:val="005432F8"/>
    <w:rsid w:val="005434D5"/>
    <w:rsid w:val="00543C6E"/>
    <w:rsid w:val="005449FD"/>
    <w:rsid w:val="005455F9"/>
    <w:rsid w:val="00545A6E"/>
    <w:rsid w:val="00545B23"/>
    <w:rsid w:val="0054606B"/>
    <w:rsid w:val="00546697"/>
    <w:rsid w:val="00546A0F"/>
    <w:rsid w:val="00546E0A"/>
    <w:rsid w:val="00546E86"/>
    <w:rsid w:val="0054706A"/>
    <w:rsid w:val="005473B8"/>
    <w:rsid w:val="00547425"/>
    <w:rsid w:val="0054746D"/>
    <w:rsid w:val="00547F8E"/>
    <w:rsid w:val="00550DAC"/>
    <w:rsid w:val="00551E41"/>
    <w:rsid w:val="00552568"/>
    <w:rsid w:val="00552845"/>
    <w:rsid w:val="00552B78"/>
    <w:rsid w:val="005532CE"/>
    <w:rsid w:val="005534C5"/>
    <w:rsid w:val="0055389D"/>
    <w:rsid w:val="00553994"/>
    <w:rsid w:val="00553CC5"/>
    <w:rsid w:val="00554ADE"/>
    <w:rsid w:val="00554DA5"/>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2EC"/>
    <w:rsid w:val="00562582"/>
    <w:rsid w:val="005625C0"/>
    <w:rsid w:val="00562A51"/>
    <w:rsid w:val="00562DBE"/>
    <w:rsid w:val="00562E88"/>
    <w:rsid w:val="005633C9"/>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331B"/>
    <w:rsid w:val="00573B44"/>
    <w:rsid w:val="00573F37"/>
    <w:rsid w:val="005741AE"/>
    <w:rsid w:val="0057470E"/>
    <w:rsid w:val="005754C8"/>
    <w:rsid w:val="00575A2B"/>
    <w:rsid w:val="00575C20"/>
    <w:rsid w:val="00575C78"/>
    <w:rsid w:val="0057605F"/>
    <w:rsid w:val="0057655A"/>
    <w:rsid w:val="00576B33"/>
    <w:rsid w:val="005771C6"/>
    <w:rsid w:val="00577373"/>
    <w:rsid w:val="00577D3B"/>
    <w:rsid w:val="005806F6"/>
    <w:rsid w:val="00580C00"/>
    <w:rsid w:val="00581011"/>
    <w:rsid w:val="005815FB"/>
    <w:rsid w:val="00581EE5"/>
    <w:rsid w:val="00582153"/>
    <w:rsid w:val="00582157"/>
    <w:rsid w:val="00582519"/>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AF2"/>
    <w:rsid w:val="00596183"/>
    <w:rsid w:val="005968F2"/>
    <w:rsid w:val="00596DA0"/>
    <w:rsid w:val="005971B8"/>
    <w:rsid w:val="00597219"/>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8E5"/>
    <w:rsid w:val="005A5582"/>
    <w:rsid w:val="005A563B"/>
    <w:rsid w:val="005A5DB3"/>
    <w:rsid w:val="005A6419"/>
    <w:rsid w:val="005A6591"/>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FA3"/>
    <w:rsid w:val="005C2157"/>
    <w:rsid w:val="005C21B6"/>
    <w:rsid w:val="005C22C0"/>
    <w:rsid w:val="005C262C"/>
    <w:rsid w:val="005C2F97"/>
    <w:rsid w:val="005C3D6D"/>
    <w:rsid w:val="005C424F"/>
    <w:rsid w:val="005C47BA"/>
    <w:rsid w:val="005C4D87"/>
    <w:rsid w:val="005C52E1"/>
    <w:rsid w:val="005C54DF"/>
    <w:rsid w:val="005C55A0"/>
    <w:rsid w:val="005C572D"/>
    <w:rsid w:val="005C593B"/>
    <w:rsid w:val="005C5CC2"/>
    <w:rsid w:val="005C650D"/>
    <w:rsid w:val="005C67E1"/>
    <w:rsid w:val="005C6CE0"/>
    <w:rsid w:val="005C6D0C"/>
    <w:rsid w:val="005C6EF9"/>
    <w:rsid w:val="005C70B2"/>
    <w:rsid w:val="005C7405"/>
    <w:rsid w:val="005C760A"/>
    <w:rsid w:val="005C7B4F"/>
    <w:rsid w:val="005C7B91"/>
    <w:rsid w:val="005C7CBC"/>
    <w:rsid w:val="005C7F21"/>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369"/>
    <w:rsid w:val="005D5978"/>
    <w:rsid w:val="005D60DA"/>
    <w:rsid w:val="005D6445"/>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774"/>
    <w:rsid w:val="005E27A7"/>
    <w:rsid w:val="005E2C09"/>
    <w:rsid w:val="005E2E23"/>
    <w:rsid w:val="005E3037"/>
    <w:rsid w:val="005E3A9C"/>
    <w:rsid w:val="005E3B40"/>
    <w:rsid w:val="005E44D5"/>
    <w:rsid w:val="005E45C8"/>
    <w:rsid w:val="005E4998"/>
    <w:rsid w:val="005E4BBB"/>
    <w:rsid w:val="005E4D28"/>
    <w:rsid w:val="005E4E0F"/>
    <w:rsid w:val="005E564B"/>
    <w:rsid w:val="005E5789"/>
    <w:rsid w:val="005E58BC"/>
    <w:rsid w:val="005E6449"/>
    <w:rsid w:val="005E68B0"/>
    <w:rsid w:val="005F00D2"/>
    <w:rsid w:val="005F0229"/>
    <w:rsid w:val="005F065D"/>
    <w:rsid w:val="005F06F6"/>
    <w:rsid w:val="005F0717"/>
    <w:rsid w:val="005F0FD9"/>
    <w:rsid w:val="005F1A89"/>
    <w:rsid w:val="005F1A9F"/>
    <w:rsid w:val="005F1F9C"/>
    <w:rsid w:val="005F20DB"/>
    <w:rsid w:val="005F213C"/>
    <w:rsid w:val="005F2A89"/>
    <w:rsid w:val="005F35EF"/>
    <w:rsid w:val="005F363B"/>
    <w:rsid w:val="005F3A56"/>
    <w:rsid w:val="005F406D"/>
    <w:rsid w:val="005F4675"/>
    <w:rsid w:val="005F488C"/>
    <w:rsid w:val="005F49AF"/>
    <w:rsid w:val="005F4D63"/>
    <w:rsid w:val="005F50E4"/>
    <w:rsid w:val="005F53DD"/>
    <w:rsid w:val="005F5D82"/>
    <w:rsid w:val="005F631A"/>
    <w:rsid w:val="005F645B"/>
    <w:rsid w:val="005F7054"/>
    <w:rsid w:val="005F747A"/>
    <w:rsid w:val="005F778B"/>
    <w:rsid w:val="005F798B"/>
    <w:rsid w:val="005F7D05"/>
    <w:rsid w:val="005F7D3A"/>
    <w:rsid w:val="006002B5"/>
    <w:rsid w:val="00600358"/>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6294"/>
    <w:rsid w:val="0060644F"/>
    <w:rsid w:val="006065F9"/>
    <w:rsid w:val="006066EE"/>
    <w:rsid w:val="006066F2"/>
    <w:rsid w:val="006069E4"/>
    <w:rsid w:val="00606F13"/>
    <w:rsid w:val="00607397"/>
    <w:rsid w:val="00607565"/>
    <w:rsid w:val="00610191"/>
    <w:rsid w:val="006105D6"/>
    <w:rsid w:val="006106CA"/>
    <w:rsid w:val="00611192"/>
    <w:rsid w:val="00611317"/>
    <w:rsid w:val="006119B2"/>
    <w:rsid w:val="00612041"/>
    <w:rsid w:val="006120D3"/>
    <w:rsid w:val="00612684"/>
    <w:rsid w:val="00612768"/>
    <w:rsid w:val="00612A4C"/>
    <w:rsid w:val="006137CA"/>
    <w:rsid w:val="00614175"/>
    <w:rsid w:val="006142DD"/>
    <w:rsid w:val="00614BEA"/>
    <w:rsid w:val="00614E44"/>
    <w:rsid w:val="006150A0"/>
    <w:rsid w:val="00615432"/>
    <w:rsid w:val="00615504"/>
    <w:rsid w:val="00615AAB"/>
    <w:rsid w:val="00615E8E"/>
    <w:rsid w:val="006163A1"/>
    <w:rsid w:val="00616A34"/>
    <w:rsid w:val="00616AC2"/>
    <w:rsid w:val="00617008"/>
    <w:rsid w:val="00620243"/>
    <w:rsid w:val="00620395"/>
    <w:rsid w:val="0062072E"/>
    <w:rsid w:val="00620FB5"/>
    <w:rsid w:val="0062125C"/>
    <w:rsid w:val="006214B3"/>
    <w:rsid w:val="00621B8C"/>
    <w:rsid w:val="00621CC1"/>
    <w:rsid w:val="00621FF2"/>
    <w:rsid w:val="0062202F"/>
    <w:rsid w:val="00622107"/>
    <w:rsid w:val="00622183"/>
    <w:rsid w:val="006222F3"/>
    <w:rsid w:val="0062235B"/>
    <w:rsid w:val="00622579"/>
    <w:rsid w:val="00622697"/>
    <w:rsid w:val="00622969"/>
    <w:rsid w:val="00622EDD"/>
    <w:rsid w:val="00623B48"/>
    <w:rsid w:val="00623BB4"/>
    <w:rsid w:val="00623D68"/>
    <w:rsid w:val="00624EF7"/>
    <w:rsid w:val="00625AA6"/>
    <w:rsid w:val="00626504"/>
    <w:rsid w:val="00626BDD"/>
    <w:rsid w:val="00626C8F"/>
    <w:rsid w:val="00626E6D"/>
    <w:rsid w:val="00627763"/>
    <w:rsid w:val="00627EE1"/>
    <w:rsid w:val="00630004"/>
    <w:rsid w:val="006300E1"/>
    <w:rsid w:val="00630586"/>
    <w:rsid w:val="00630F46"/>
    <w:rsid w:val="00631F42"/>
    <w:rsid w:val="00632129"/>
    <w:rsid w:val="006322BC"/>
    <w:rsid w:val="00632346"/>
    <w:rsid w:val="006324C3"/>
    <w:rsid w:val="006329FA"/>
    <w:rsid w:val="006332F6"/>
    <w:rsid w:val="0063389C"/>
    <w:rsid w:val="00633DE2"/>
    <w:rsid w:val="00633E5D"/>
    <w:rsid w:val="00634106"/>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7AA"/>
    <w:rsid w:val="00644BB3"/>
    <w:rsid w:val="00645532"/>
    <w:rsid w:val="00645555"/>
    <w:rsid w:val="0064681A"/>
    <w:rsid w:val="00646ACE"/>
    <w:rsid w:val="00646ADA"/>
    <w:rsid w:val="00646C7C"/>
    <w:rsid w:val="0064752F"/>
    <w:rsid w:val="00647584"/>
    <w:rsid w:val="00647A4E"/>
    <w:rsid w:val="00647F69"/>
    <w:rsid w:val="00647FF3"/>
    <w:rsid w:val="00650037"/>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4DB"/>
    <w:rsid w:val="00656888"/>
    <w:rsid w:val="00656CD0"/>
    <w:rsid w:val="00656DC8"/>
    <w:rsid w:val="0065706A"/>
    <w:rsid w:val="00657551"/>
    <w:rsid w:val="00657C34"/>
    <w:rsid w:val="006601C3"/>
    <w:rsid w:val="00660676"/>
    <w:rsid w:val="00660BA5"/>
    <w:rsid w:val="00660DB3"/>
    <w:rsid w:val="00661291"/>
    <w:rsid w:val="00661458"/>
    <w:rsid w:val="00661A92"/>
    <w:rsid w:val="00661B57"/>
    <w:rsid w:val="00662409"/>
    <w:rsid w:val="00662460"/>
    <w:rsid w:val="00662511"/>
    <w:rsid w:val="00662B08"/>
    <w:rsid w:val="00662E46"/>
    <w:rsid w:val="006639D7"/>
    <w:rsid w:val="00663AB9"/>
    <w:rsid w:val="00663BB1"/>
    <w:rsid w:val="0066442F"/>
    <w:rsid w:val="006644F7"/>
    <w:rsid w:val="006645E9"/>
    <w:rsid w:val="00664611"/>
    <w:rsid w:val="00664F15"/>
    <w:rsid w:val="0066501E"/>
    <w:rsid w:val="0066507F"/>
    <w:rsid w:val="006654FB"/>
    <w:rsid w:val="00665686"/>
    <w:rsid w:val="00665FCE"/>
    <w:rsid w:val="006663A3"/>
    <w:rsid w:val="006664BE"/>
    <w:rsid w:val="00666621"/>
    <w:rsid w:val="006666AE"/>
    <w:rsid w:val="006667D3"/>
    <w:rsid w:val="00666A4B"/>
    <w:rsid w:val="00666DEB"/>
    <w:rsid w:val="00666FEB"/>
    <w:rsid w:val="00667B79"/>
    <w:rsid w:val="006707CE"/>
    <w:rsid w:val="00671037"/>
    <w:rsid w:val="006711AF"/>
    <w:rsid w:val="00671401"/>
    <w:rsid w:val="00671A8A"/>
    <w:rsid w:val="00671B29"/>
    <w:rsid w:val="00671E29"/>
    <w:rsid w:val="006725AC"/>
    <w:rsid w:val="006732C0"/>
    <w:rsid w:val="006735AF"/>
    <w:rsid w:val="00673653"/>
    <w:rsid w:val="0067381D"/>
    <w:rsid w:val="00673957"/>
    <w:rsid w:val="00673A9F"/>
    <w:rsid w:val="00673D7B"/>
    <w:rsid w:val="00673E4F"/>
    <w:rsid w:val="006741CE"/>
    <w:rsid w:val="00674823"/>
    <w:rsid w:val="006753A9"/>
    <w:rsid w:val="0067586C"/>
    <w:rsid w:val="0067632B"/>
    <w:rsid w:val="00676C42"/>
    <w:rsid w:val="00676FCA"/>
    <w:rsid w:val="0067752C"/>
    <w:rsid w:val="00677C46"/>
    <w:rsid w:val="00677D15"/>
    <w:rsid w:val="00680097"/>
    <w:rsid w:val="00681E27"/>
    <w:rsid w:val="00681E59"/>
    <w:rsid w:val="006820C2"/>
    <w:rsid w:val="0068275E"/>
    <w:rsid w:val="00682C40"/>
    <w:rsid w:val="00682DF6"/>
    <w:rsid w:val="0068362E"/>
    <w:rsid w:val="00683DFC"/>
    <w:rsid w:val="00685732"/>
    <w:rsid w:val="00685DFC"/>
    <w:rsid w:val="00686105"/>
    <w:rsid w:val="00686112"/>
    <w:rsid w:val="00686209"/>
    <w:rsid w:val="006862B1"/>
    <w:rsid w:val="00686394"/>
    <w:rsid w:val="006865A7"/>
    <w:rsid w:val="00686A14"/>
    <w:rsid w:val="006870F9"/>
    <w:rsid w:val="00687241"/>
    <w:rsid w:val="00687299"/>
    <w:rsid w:val="0068755B"/>
    <w:rsid w:val="00687DF9"/>
    <w:rsid w:val="006900B4"/>
    <w:rsid w:val="00690569"/>
    <w:rsid w:val="00690F3C"/>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13D0"/>
    <w:rsid w:val="006A169F"/>
    <w:rsid w:val="006A179A"/>
    <w:rsid w:val="006A191D"/>
    <w:rsid w:val="006A19D7"/>
    <w:rsid w:val="006A2111"/>
    <w:rsid w:val="006A277A"/>
    <w:rsid w:val="006A3826"/>
    <w:rsid w:val="006A4559"/>
    <w:rsid w:val="006A50FA"/>
    <w:rsid w:val="006A5551"/>
    <w:rsid w:val="006A5D66"/>
    <w:rsid w:val="006A6197"/>
    <w:rsid w:val="006A62A3"/>
    <w:rsid w:val="006A6BB1"/>
    <w:rsid w:val="006A6C6A"/>
    <w:rsid w:val="006A6E48"/>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508"/>
    <w:rsid w:val="006C3F3C"/>
    <w:rsid w:val="006C4302"/>
    <w:rsid w:val="006C43F9"/>
    <w:rsid w:val="006C4652"/>
    <w:rsid w:val="006C5846"/>
    <w:rsid w:val="006C5F60"/>
    <w:rsid w:val="006C6494"/>
    <w:rsid w:val="006C7881"/>
    <w:rsid w:val="006C7E0E"/>
    <w:rsid w:val="006D0214"/>
    <w:rsid w:val="006D062A"/>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4F6"/>
    <w:rsid w:val="006E360C"/>
    <w:rsid w:val="006E3C98"/>
    <w:rsid w:val="006E42EE"/>
    <w:rsid w:val="006E46B6"/>
    <w:rsid w:val="006E47C9"/>
    <w:rsid w:val="006E4BAC"/>
    <w:rsid w:val="006E4D0F"/>
    <w:rsid w:val="006E5405"/>
    <w:rsid w:val="006E5AF7"/>
    <w:rsid w:val="006E61C3"/>
    <w:rsid w:val="006E6386"/>
    <w:rsid w:val="006E6BCA"/>
    <w:rsid w:val="006E77CD"/>
    <w:rsid w:val="006E7903"/>
    <w:rsid w:val="006E79B2"/>
    <w:rsid w:val="006E7AC4"/>
    <w:rsid w:val="006F04D5"/>
    <w:rsid w:val="006F0538"/>
    <w:rsid w:val="006F0615"/>
    <w:rsid w:val="006F0E0E"/>
    <w:rsid w:val="006F0E11"/>
    <w:rsid w:val="006F1404"/>
    <w:rsid w:val="006F16B4"/>
    <w:rsid w:val="006F1B3A"/>
    <w:rsid w:val="006F24A7"/>
    <w:rsid w:val="006F2C50"/>
    <w:rsid w:val="006F33EC"/>
    <w:rsid w:val="006F47DD"/>
    <w:rsid w:val="006F567F"/>
    <w:rsid w:val="006F5988"/>
    <w:rsid w:val="006F5DF9"/>
    <w:rsid w:val="006F643D"/>
    <w:rsid w:val="006F6A1A"/>
    <w:rsid w:val="006F6B6A"/>
    <w:rsid w:val="006F6BB5"/>
    <w:rsid w:val="006F6CC3"/>
    <w:rsid w:val="006F6E51"/>
    <w:rsid w:val="006F734A"/>
    <w:rsid w:val="006F7B9B"/>
    <w:rsid w:val="006F7F82"/>
    <w:rsid w:val="00700615"/>
    <w:rsid w:val="00700FC3"/>
    <w:rsid w:val="007025FD"/>
    <w:rsid w:val="007027BC"/>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76C"/>
    <w:rsid w:val="007108EB"/>
    <w:rsid w:val="007116FF"/>
    <w:rsid w:val="007117A2"/>
    <w:rsid w:val="0071184E"/>
    <w:rsid w:val="00711FB6"/>
    <w:rsid w:val="00712688"/>
    <w:rsid w:val="007137F4"/>
    <w:rsid w:val="00713A6C"/>
    <w:rsid w:val="00713F10"/>
    <w:rsid w:val="0071480E"/>
    <w:rsid w:val="00714A8A"/>
    <w:rsid w:val="00714C9C"/>
    <w:rsid w:val="00714EDA"/>
    <w:rsid w:val="007157D0"/>
    <w:rsid w:val="00715D5C"/>
    <w:rsid w:val="00715DF0"/>
    <w:rsid w:val="0071681C"/>
    <w:rsid w:val="00716E1E"/>
    <w:rsid w:val="00716F81"/>
    <w:rsid w:val="007174E7"/>
    <w:rsid w:val="0071769A"/>
    <w:rsid w:val="007177AE"/>
    <w:rsid w:val="00717E93"/>
    <w:rsid w:val="007213BE"/>
    <w:rsid w:val="0072171F"/>
    <w:rsid w:val="00721A7C"/>
    <w:rsid w:val="00721CAF"/>
    <w:rsid w:val="00721F9B"/>
    <w:rsid w:val="0072282F"/>
    <w:rsid w:val="00722DE2"/>
    <w:rsid w:val="0072380F"/>
    <w:rsid w:val="007239DF"/>
    <w:rsid w:val="00723BBA"/>
    <w:rsid w:val="00723F98"/>
    <w:rsid w:val="00724771"/>
    <w:rsid w:val="00724F1A"/>
    <w:rsid w:val="00726620"/>
    <w:rsid w:val="007277F8"/>
    <w:rsid w:val="0072784B"/>
    <w:rsid w:val="0073025A"/>
    <w:rsid w:val="00730452"/>
    <w:rsid w:val="00730A33"/>
    <w:rsid w:val="00730A6E"/>
    <w:rsid w:val="00730C94"/>
    <w:rsid w:val="00730FED"/>
    <w:rsid w:val="00731DBC"/>
    <w:rsid w:val="00732323"/>
    <w:rsid w:val="007324EF"/>
    <w:rsid w:val="00732660"/>
    <w:rsid w:val="00732773"/>
    <w:rsid w:val="00732B6E"/>
    <w:rsid w:val="0073324B"/>
    <w:rsid w:val="00733F65"/>
    <w:rsid w:val="0073454B"/>
    <w:rsid w:val="007349FC"/>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0F65"/>
    <w:rsid w:val="00741046"/>
    <w:rsid w:val="0074122A"/>
    <w:rsid w:val="00741528"/>
    <w:rsid w:val="007418D1"/>
    <w:rsid w:val="00741E15"/>
    <w:rsid w:val="00741FE6"/>
    <w:rsid w:val="00742ABC"/>
    <w:rsid w:val="00742E01"/>
    <w:rsid w:val="00743658"/>
    <w:rsid w:val="00743770"/>
    <w:rsid w:val="00744987"/>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03"/>
    <w:rsid w:val="00755A23"/>
    <w:rsid w:val="00755D69"/>
    <w:rsid w:val="0075602B"/>
    <w:rsid w:val="00756229"/>
    <w:rsid w:val="00756384"/>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59F3"/>
    <w:rsid w:val="00767247"/>
    <w:rsid w:val="007672A8"/>
    <w:rsid w:val="00767D81"/>
    <w:rsid w:val="00767F08"/>
    <w:rsid w:val="007700CA"/>
    <w:rsid w:val="007703AB"/>
    <w:rsid w:val="00770C0D"/>
    <w:rsid w:val="00771248"/>
    <w:rsid w:val="0077191B"/>
    <w:rsid w:val="00771D29"/>
    <w:rsid w:val="00771E58"/>
    <w:rsid w:val="00772069"/>
    <w:rsid w:val="00772312"/>
    <w:rsid w:val="00772D6C"/>
    <w:rsid w:val="0077320B"/>
    <w:rsid w:val="00773E13"/>
    <w:rsid w:val="00773E2E"/>
    <w:rsid w:val="00773E8A"/>
    <w:rsid w:val="007752AB"/>
    <w:rsid w:val="00775872"/>
    <w:rsid w:val="00776303"/>
    <w:rsid w:val="0077644B"/>
    <w:rsid w:val="0077677C"/>
    <w:rsid w:val="00776B29"/>
    <w:rsid w:val="00776B50"/>
    <w:rsid w:val="00776F3C"/>
    <w:rsid w:val="007777BA"/>
    <w:rsid w:val="0078038D"/>
    <w:rsid w:val="007805CB"/>
    <w:rsid w:val="007808C8"/>
    <w:rsid w:val="00780A54"/>
    <w:rsid w:val="00780A6B"/>
    <w:rsid w:val="00780E1F"/>
    <w:rsid w:val="00780F55"/>
    <w:rsid w:val="00780F7D"/>
    <w:rsid w:val="00781395"/>
    <w:rsid w:val="0078177B"/>
    <w:rsid w:val="007829CD"/>
    <w:rsid w:val="00782D76"/>
    <w:rsid w:val="00782F70"/>
    <w:rsid w:val="0078316C"/>
    <w:rsid w:val="00783562"/>
    <w:rsid w:val="0078363D"/>
    <w:rsid w:val="00783CE3"/>
    <w:rsid w:val="0078404E"/>
    <w:rsid w:val="007843D7"/>
    <w:rsid w:val="00784460"/>
    <w:rsid w:val="00784815"/>
    <w:rsid w:val="007849B3"/>
    <w:rsid w:val="00784B04"/>
    <w:rsid w:val="00784BD1"/>
    <w:rsid w:val="00784C97"/>
    <w:rsid w:val="007864D5"/>
    <w:rsid w:val="00786789"/>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C19"/>
    <w:rsid w:val="00793C38"/>
    <w:rsid w:val="0079441F"/>
    <w:rsid w:val="007945C7"/>
    <w:rsid w:val="00794E1B"/>
    <w:rsid w:val="00795009"/>
    <w:rsid w:val="0079551B"/>
    <w:rsid w:val="00795FAB"/>
    <w:rsid w:val="0079607F"/>
    <w:rsid w:val="00796507"/>
    <w:rsid w:val="007965C5"/>
    <w:rsid w:val="007976CD"/>
    <w:rsid w:val="00797819"/>
    <w:rsid w:val="00797A53"/>
    <w:rsid w:val="00797C0D"/>
    <w:rsid w:val="007A1321"/>
    <w:rsid w:val="007A217A"/>
    <w:rsid w:val="007A217E"/>
    <w:rsid w:val="007A2BB6"/>
    <w:rsid w:val="007A2EDA"/>
    <w:rsid w:val="007A3219"/>
    <w:rsid w:val="007A3312"/>
    <w:rsid w:val="007A3930"/>
    <w:rsid w:val="007A3C7E"/>
    <w:rsid w:val="007A43B7"/>
    <w:rsid w:val="007A44BD"/>
    <w:rsid w:val="007A4D08"/>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0A6C"/>
    <w:rsid w:val="007B1197"/>
    <w:rsid w:val="007B14D0"/>
    <w:rsid w:val="007B16F8"/>
    <w:rsid w:val="007B1F8E"/>
    <w:rsid w:val="007B27F4"/>
    <w:rsid w:val="007B2A41"/>
    <w:rsid w:val="007B334B"/>
    <w:rsid w:val="007B39F1"/>
    <w:rsid w:val="007B3BCB"/>
    <w:rsid w:val="007B440C"/>
    <w:rsid w:val="007B5462"/>
    <w:rsid w:val="007B5543"/>
    <w:rsid w:val="007B6847"/>
    <w:rsid w:val="007B697C"/>
    <w:rsid w:val="007B6BF6"/>
    <w:rsid w:val="007B6C45"/>
    <w:rsid w:val="007C02D2"/>
    <w:rsid w:val="007C08BA"/>
    <w:rsid w:val="007C137B"/>
    <w:rsid w:val="007C1B0E"/>
    <w:rsid w:val="007C1EDD"/>
    <w:rsid w:val="007C2DCB"/>
    <w:rsid w:val="007C3831"/>
    <w:rsid w:val="007C3F2D"/>
    <w:rsid w:val="007C42CD"/>
    <w:rsid w:val="007C42E6"/>
    <w:rsid w:val="007C4467"/>
    <w:rsid w:val="007C4F5D"/>
    <w:rsid w:val="007C5231"/>
    <w:rsid w:val="007C5FD2"/>
    <w:rsid w:val="007C6309"/>
    <w:rsid w:val="007C6AC5"/>
    <w:rsid w:val="007C6D52"/>
    <w:rsid w:val="007C7CDF"/>
    <w:rsid w:val="007C7FB0"/>
    <w:rsid w:val="007C7FDF"/>
    <w:rsid w:val="007D0380"/>
    <w:rsid w:val="007D098A"/>
    <w:rsid w:val="007D1324"/>
    <w:rsid w:val="007D1967"/>
    <w:rsid w:val="007D1E6F"/>
    <w:rsid w:val="007D23D7"/>
    <w:rsid w:val="007D24C1"/>
    <w:rsid w:val="007D26DC"/>
    <w:rsid w:val="007D2B7B"/>
    <w:rsid w:val="007D338B"/>
    <w:rsid w:val="007D3835"/>
    <w:rsid w:val="007D3978"/>
    <w:rsid w:val="007D3AB9"/>
    <w:rsid w:val="007D3F48"/>
    <w:rsid w:val="007D45DB"/>
    <w:rsid w:val="007D4833"/>
    <w:rsid w:val="007D4847"/>
    <w:rsid w:val="007D4D82"/>
    <w:rsid w:val="007D4FC4"/>
    <w:rsid w:val="007D5996"/>
    <w:rsid w:val="007D5A3C"/>
    <w:rsid w:val="007D6123"/>
    <w:rsid w:val="007D691D"/>
    <w:rsid w:val="007D6A2F"/>
    <w:rsid w:val="007D6A6E"/>
    <w:rsid w:val="007D6CB0"/>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0C"/>
    <w:rsid w:val="007F33B5"/>
    <w:rsid w:val="007F3648"/>
    <w:rsid w:val="007F4C3C"/>
    <w:rsid w:val="007F55A0"/>
    <w:rsid w:val="007F5812"/>
    <w:rsid w:val="007F5863"/>
    <w:rsid w:val="007F58DF"/>
    <w:rsid w:val="007F5ED9"/>
    <w:rsid w:val="007F6449"/>
    <w:rsid w:val="007F66A0"/>
    <w:rsid w:val="007F6ED1"/>
    <w:rsid w:val="007F7D93"/>
    <w:rsid w:val="007F7E92"/>
    <w:rsid w:val="00800C67"/>
    <w:rsid w:val="0080146A"/>
    <w:rsid w:val="0080176C"/>
    <w:rsid w:val="00801926"/>
    <w:rsid w:val="008028A6"/>
    <w:rsid w:val="008031A3"/>
    <w:rsid w:val="00803D61"/>
    <w:rsid w:val="00803EF9"/>
    <w:rsid w:val="00804709"/>
    <w:rsid w:val="00804C29"/>
    <w:rsid w:val="008051AE"/>
    <w:rsid w:val="00805A84"/>
    <w:rsid w:val="008062CF"/>
    <w:rsid w:val="008062E2"/>
    <w:rsid w:val="00806473"/>
    <w:rsid w:val="00806E39"/>
    <w:rsid w:val="00807122"/>
    <w:rsid w:val="00807437"/>
    <w:rsid w:val="008079D9"/>
    <w:rsid w:val="00807BAB"/>
    <w:rsid w:val="00807D71"/>
    <w:rsid w:val="0081040B"/>
    <w:rsid w:val="00810770"/>
    <w:rsid w:val="00810F74"/>
    <w:rsid w:val="00811103"/>
    <w:rsid w:val="00811604"/>
    <w:rsid w:val="0081160A"/>
    <w:rsid w:val="008119BB"/>
    <w:rsid w:val="00811BFD"/>
    <w:rsid w:val="00811C36"/>
    <w:rsid w:val="00812273"/>
    <w:rsid w:val="00812987"/>
    <w:rsid w:val="00812E1D"/>
    <w:rsid w:val="00813442"/>
    <w:rsid w:val="00813EB1"/>
    <w:rsid w:val="00813FB9"/>
    <w:rsid w:val="00814D21"/>
    <w:rsid w:val="00815B28"/>
    <w:rsid w:val="00815C0D"/>
    <w:rsid w:val="00815E13"/>
    <w:rsid w:val="008161F8"/>
    <w:rsid w:val="00816925"/>
    <w:rsid w:val="008171E2"/>
    <w:rsid w:val="00817694"/>
    <w:rsid w:val="00817889"/>
    <w:rsid w:val="00817A78"/>
    <w:rsid w:val="00817A94"/>
    <w:rsid w:val="0082013D"/>
    <w:rsid w:val="008203E3"/>
    <w:rsid w:val="008207EC"/>
    <w:rsid w:val="008208F5"/>
    <w:rsid w:val="00820CA5"/>
    <w:rsid w:val="008215C4"/>
    <w:rsid w:val="00821FAC"/>
    <w:rsid w:val="00822040"/>
    <w:rsid w:val="008226F4"/>
    <w:rsid w:val="00823507"/>
    <w:rsid w:val="00824355"/>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32F"/>
    <w:rsid w:val="00831B4D"/>
    <w:rsid w:val="00832144"/>
    <w:rsid w:val="008322C7"/>
    <w:rsid w:val="008322FB"/>
    <w:rsid w:val="00832644"/>
    <w:rsid w:val="008327EF"/>
    <w:rsid w:val="008329E1"/>
    <w:rsid w:val="00832FCC"/>
    <w:rsid w:val="008331C4"/>
    <w:rsid w:val="00833B4E"/>
    <w:rsid w:val="00833BDE"/>
    <w:rsid w:val="00833BFB"/>
    <w:rsid w:val="008342FE"/>
    <w:rsid w:val="0083524F"/>
    <w:rsid w:val="00836375"/>
    <w:rsid w:val="00836527"/>
    <w:rsid w:val="0083692B"/>
    <w:rsid w:val="00836A9D"/>
    <w:rsid w:val="00836D97"/>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8A6"/>
    <w:rsid w:val="00843B6B"/>
    <w:rsid w:val="008441BC"/>
    <w:rsid w:val="008445C0"/>
    <w:rsid w:val="008448EE"/>
    <w:rsid w:val="00844913"/>
    <w:rsid w:val="00844CB3"/>
    <w:rsid w:val="0084542C"/>
    <w:rsid w:val="008457E8"/>
    <w:rsid w:val="00845805"/>
    <w:rsid w:val="00845957"/>
    <w:rsid w:val="00845B9C"/>
    <w:rsid w:val="00845D46"/>
    <w:rsid w:val="00846E19"/>
    <w:rsid w:val="008471EA"/>
    <w:rsid w:val="00847E98"/>
    <w:rsid w:val="00850057"/>
    <w:rsid w:val="008500BD"/>
    <w:rsid w:val="00850653"/>
    <w:rsid w:val="008507D5"/>
    <w:rsid w:val="00850F17"/>
    <w:rsid w:val="008514CB"/>
    <w:rsid w:val="00851624"/>
    <w:rsid w:val="00852101"/>
    <w:rsid w:val="0085234C"/>
    <w:rsid w:val="00852AF6"/>
    <w:rsid w:val="00852C50"/>
    <w:rsid w:val="00853581"/>
    <w:rsid w:val="00853D57"/>
    <w:rsid w:val="00853E98"/>
    <w:rsid w:val="00853F03"/>
    <w:rsid w:val="00854874"/>
    <w:rsid w:val="00854C28"/>
    <w:rsid w:val="00855266"/>
    <w:rsid w:val="00855B6C"/>
    <w:rsid w:val="00855EBE"/>
    <w:rsid w:val="00855F66"/>
    <w:rsid w:val="00856A30"/>
    <w:rsid w:val="00856D28"/>
    <w:rsid w:val="00856FDB"/>
    <w:rsid w:val="0085703F"/>
    <w:rsid w:val="0085777D"/>
    <w:rsid w:val="008578AA"/>
    <w:rsid w:val="008579B5"/>
    <w:rsid w:val="008602C3"/>
    <w:rsid w:val="00860C4D"/>
    <w:rsid w:val="00861446"/>
    <w:rsid w:val="00861B8F"/>
    <w:rsid w:val="00861CA8"/>
    <w:rsid w:val="008621C4"/>
    <w:rsid w:val="00863009"/>
    <w:rsid w:val="0086305F"/>
    <w:rsid w:val="008640D3"/>
    <w:rsid w:val="008642D7"/>
    <w:rsid w:val="008642FC"/>
    <w:rsid w:val="008646D2"/>
    <w:rsid w:val="00864712"/>
    <w:rsid w:val="00864A2B"/>
    <w:rsid w:val="00864C2A"/>
    <w:rsid w:val="00864CD0"/>
    <w:rsid w:val="00865343"/>
    <w:rsid w:val="00865568"/>
    <w:rsid w:val="00865EAC"/>
    <w:rsid w:val="00866923"/>
    <w:rsid w:val="00866BB7"/>
    <w:rsid w:val="00866D67"/>
    <w:rsid w:val="00867054"/>
    <w:rsid w:val="0086705F"/>
    <w:rsid w:val="008679DB"/>
    <w:rsid w:val="00867C56"/>
    <w:rsid w:val="008700FB"/>
    <w:rsid w:val="00870212"/>
    <w:rsid w:val="00870276"/>
    <w:rsid w:val="008703E1"/>
    <w:rsid w:val="0087063D"/>
    <w:rsid w:val="00870C2F"/>
    <w:rsid w:val="008711BB"/>
    <w:rsid w:val="008721C0"/>
    <w:rsid w:val="0087253C"/>
    <w:rsid w:val="00872B60"/>
    <w:rsid w:val="00872F01"/>
    <w:rsid w:val="00873555"/>
    <w:rsid w:val="00873620"/>
    <w:rsid w:val="0087436E"/>
    <w:rsid w:val="00874382"/>
    <w:rsid w:val="00874938"/>
    <w:rsid w:val="00874AB8"/>
    <w:rsid w:val="0087529B"/>
    <w:rsid w:val="008758F1"/>
    <w:rsid w:val="0087642D"/>
    <w:rsid w:val="008768AC"/>
    <w:rsid w:val="00876933"/>
    <w:rsid w:val="00876EF3"/>
    <w:rsid w:val="0087726F"/>
    <w:rsid w:val="00877743"/>
    <w:rsid w:val="00877F98"/>
    <w:rsid w:val="00880A07"/>
    <w:rsid w:val="00880E72"/>
    <w:rsid w:val="00880ED4"/>
    <w:rsid w:val="0088113F"/>
    <w:rsid w:val="00881517"/>
    <w:rsid w:val="0088189B"/>
    <w:rsid w:val="00882090"/>
    <w:rsid w:val="00882296"/>
    <w:rsid w:val="0088242E"/>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11A9"/>
    <w:rsid w:val="0089149B"/>
    <w:rsid w:val="00892210"/>
    <w:rsid w:val="00892493"/>
    <w:rsid w:val="00892EA5"/>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20DD"/>
    <w:rsid w:val="008A2340"/>
    <w:rsid w:val="008A2B79"/>
    <w:rsid w:val="008A3A4C"/>
    <w:rsid w:val="008A3BC3"/>
    <w:rsid w:val="008A3D66"/>
    <w:rsid w:val="008A6B1C"/>
    <w:rsid w:val="008A6C85"/>
    <w:rsid w:val="008A6E06"/>
    <w:rsid w:val="008A79B0"/>
    <w:rsid w:val="008A7EC4"/>
    <w:rsid w:val="008B0073"/>
    <w:rsid w:val="008B0290"/>
    <w:rsid w:val="008B0602"/>
    <w:rsid w:val="008B0814"/>
    <w:rsid w:val="008B215D"/>
    <w:rsid w:val="008B3836"/>
    <w:rsid w:val="008B3FBD"/>
    <w:rsid w:val="008B42E1"/>
    <w:rsid w:val="008B4358"/>
    <w:rsid w:val="008B52C1"/>
    <w:rsid w:val="008B577F"/>
    <w:rsid w:val="008B57E4"/>
    <w:rsid w:val="008B64E0"/>
    <w:rsid w:val="008B662B"/>
    <w:rsid w:val="008B6DCD"/>
    <w:rsid w:val="008B6EB1"/>
    <w:rsid w:val="008B7AE5"/>
    <w:rsid w:val="008B7CD3"/>
    <w:rsid w:val="008B7DFF"/>
    <w:rsid w:val="008C0E5D"/>
    <w:rsid w:val="008C157D"/>
    <w:rsid w:val="008C24D8"/>
    <w:rsid w:val="008C26AA"/>
    <w:rsid w:val="008C270E"/>
    <w:rsid w:val="008C29DB"/>
    <w:rsid w:val="008C2B58"/>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F1A"/>
    <w:rsid w:val="008D389A"/>
    <w:rsid w:val="008D38B5"/>
    <w:rsid w:val="008D38CA"/>
    <w:rsid w:val="008D42E5"/>
    <w:rsid w:val="008D4327"/>
    <w:rsid w:val="008D43DB"/>
    <w:rsid w:val="008D584B"/>
    <w:rsid w:val="008D5A28"/>
    <w:rsid w:val="008D5A3C"/>
    <w:rsid w:val="008D6248"/>
    <w:rsid w:val="008D689A"/>
    <w:rsid w:val="008D6B90"/>
    <w:rsid w:val="008D75C2"/>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2679"/>
    <w:rsid w:val="008E33C0"/>
    <w:rsid w:val="008E3AEB"/>
    <w:rsid w:val="008E3F53"/>
    <w:rsid w:val="008E431C"/>
    <w:rsid w:val="008E45E1"/>
    <w:rsid w:val="008E4DE1"/>
    <w:rsid w:val="008E4EAE"/>
    <w:rsid w:val="008E52BF"/>
    <w:rsid w:val="008E545E"/>
    <w:rsid w:val="008E5D54"/>
    <w:rsid w:val="008E5E52"/>
    <w:rsid w:val="008E624A"/>
    <w:rsid w:val="008E6674"/>
    <w:rsid w:val="008E68EE"/>
    <w:rsid w:val="008E6C90"/>
    <w:rsid w:val="008E76CB"/>
    <w:rsid w:val="008E7A7F"/>
    <w:rsid w:val="008F0D5F"/>
    <w:rsid w:val="008F0FAD"/>
    <w:rsid w:val="008F1D0F"/>
    <w:rsid w:val="008F1E06"/>
    <w:rsid w:val="008F1FB6"/>
    <w:rsid w:val="008F204B"/>
    <w:rsid w:val="008F27D2"/>
    <w:rsid w:val="008F2AC5"/>
    <w:rsid w:val="008F30C6"/>
    <w:rsid w:val="008F34D9"/>
    <w:rsid w:val="008F4133"/>
    <w:rsid w:val="008F4E02"/>
    <w:rsid w:val="008F5186"/>
    <w:rsid w:val="008F55DF"/>
    <w:rsid w:val="008F5A91"/>
    <w:rsid w:val="008F5C15"/>
    <w:rsid w:val="008F5C62"/>
    <w:rsid w:val="008F5F41"/>
    <w:rsid w:val="008F6100"/>
    <w:rsid w:val="008F74BD"/>
    <w:rsid w:val="008F7ACE"/>
    <w:rsid w:val="008F7C35"/>
    <w:rsid w:val="009003DE"/>
    <w:rsid w:val="00900527"/>
    <w:rsid w:val="00900623"/>
    <w:rsid w:val="00900A38"/>
    <w:rsid w:val="00900B07"/>
    <w:rsid w:val="00900D61"/>
    <w:rsid w:val="00901064"/>
    <w:rsid w:val="00902021"/>
    <w:rsid w:val="00902042"/>
    <w:rsid w:val="0090297B"/>
    <w:rsid w:val="00902C49"/>
    <w:rsid w:val="00902F98"/>
    <w:rsid w:val="00903295"/>
    <w:rsid w:val="00903490"/>
    <w:rsid w:val="00903BCF"/>
    <w:rsid w:val="009041FF"/>
    <w:rsid w:val="00904364"/>
    <w:rsid w:val="0090452B"/>
    <w:rsid w:val="0090454A"/>
    <w:rsid w:val="00904B49"/>
    <w:rsid w:val="00904F6D"/>
    <w:rsid w:val="0090541F"/>
    <w:rsid w:val="00905580"/>
    <w:rsid w:val="00905606"/>
    <w:rsid w:val="00905CB6"/>
    <w:rsid w:val="009073FF"/>
    <w:rsid w:val="00907DD9"/>
    <w:rsid w:val="009104C6"/>
    <w:rsid w:val="00910AE3"/>
    <w:rsid w:val="00910C60"/>
    <w:rsid w:val="00911791"/>
    <w:rsid w:val="00911A32"/>
    <w:rsid w:val="00911F8E"/>
    <w:rsid w:val="00912093"/>
    <w:rsid w:val="009121CD"/>
    <w:rsid w:val="0091257C"/>
    <w:rsid w:val="00912976"/>
    <w:rsid w:val="00912A20"/>
    <w:rsid w:val="00912D5C"/>
    <w:rsid w:val="00912D89"/>
    <w:rsid w:val="00913735"/>
    <w:rsid w:val="0091404A"/>
    <w:rsid w:val="00914354"/>
    <w:rsid w:val="009146C7"/>
    <w:rsid w:val="00914D4E"/>
    <w:rsid w:val="00915258"/>
    <w:rsid w:val="0091564D"/>
    <w:rsid w:val="0091670C"/>
    <w:rsid w:val="00916812"/>
    <w:rsid w:val="00916AA7"/>
    <w:rsid w:val="00916DFA"/>
    <w:rsid w:val="0091798C"/>
    <w:rsid w:val="00917BFE"/>
    <w:rsid w:val="00920571"/>
    <w:rsid w:val="00920D3A"/>
    <w:rsid w:val="0092147C"/>
    <w:rsid w:val="009217AC"/>
    <w:rsid w:val="00921AB4"/>
    <w:rsid w:val="00921CED"/>
    <w:rsid w:val="009226E3"/>
    <w:rsid w:val="009228BB"/>
    <w:rsid w:val="009229CC"/>
    <w:rsid w:val="009240E4"/>
    <w:rsid w:val="009241D5"/>
    <w:rsid w:val="0092457F"/>
    <w:rsid w:val="00924ABC"/>
    <w:rsid w:val="00924D2F"/>
    <w:rsid w:val="0092530C"/>
    <w:rsid w:val="00925439"/>
    <w:rsid w:val="00926A53"/>
    <w:rsid w:val="00926E42"/>
    <w:rsid w:val="009272EE"/>
    <w:rsid w:val="00927DAD"/>
    <w:rsid w:val="0093062D"/>
    <w:rsid w:val="0093106D"/>
    <w:rsid w:val="00931410"/>
    <w:rsid w:val="0093187E"/>
    <w:rsid w:val="00931E19"/>
    <w:rsid w:val="00931E68"/>
    <w:rsid w:val="009320FA"/>
    <w:rsid w:val="00932294"/>
    <w:rsid w:val="0093243A"/>
    <w:rsid w:val="009329A3"/>
    <w:rsid w:val="00932CD8"/>
    <w:rsid w:val="00932F6D"/>
    <w:rsid w:val="00932F93"/>
    <w:rsid w:val="0093308C"/>
    <w:rsid w:val="00933698"/>
    <w:rsid w:val="009336FD"/>
    <w:rsid w:val="00933A28"/>
    <w:rsid w:val="00933C05"/>
    <w:rsid w:val="00933CBF"/>
    <w:rsid w:val="00934ACE"/>
    <w:rsid w:val="00934BE8"/>
    <w:rsid w:val="00935029"/>
    <w:rsid w:val="00935341"/>
    <w:rsid w:val="00935B14"/>
    <w:rsid w:val="00935DC5"/>
    <w:rsid w:val="00935FB1"/>
    <w:rsid w:val="009365BC"/>
    <w:rsid w:val="00936E42"/>
    <w:rsid w:val="00937ACC"/>
    <w:rsid w:val="00940DDE"/>
    <w:rsid w:val="00940E92"/>
    <w:rsid w:val="0094101C"/>
    <w:rsid w:val="009411A9"/>
    <w:rsid w:val="00941B1C"/>
    <w:rsid w:val="00942814"/>
    <w:rsid w:val="00942824"/>
    <w:rsid w:val="00942BE2"/>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8AB"/>
    <w:rsid w:val="00952951"/>
    <w:rsid w:val="00952EF0"/>
    <w:rsid w:val="0095310F"/>
    <w:rsid w:val="009533C9"/>
    <w:rsid w:val="009535C0"/>
    <w:rsid w:val="00953A76"/>
    <w:rsid w:val="0095403F"/>
    <w:rsid w:val="00954479"/>
    <w:rsid w:val="00954DF5"/>
    <w:rsid w:val="0095541B"/>
    <w:rsid w:val="009554BD"/>
    <w:rsid w:val="009559F9"/>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ECA"/>
    <w:rsid w:val="00961FE0"/>
    <w:rsid w:val="009625CF"/>
    <w:rsid w:val="00962CE7"/>
    <w:rsid w:val="00962D70"/>
    <w:rsid w:val="00962FEE"/>
    <w:rsid w:val="009630CA"/>
    <w:rsid w:val="0096318A"/>
    <w:rsid w:val="00963445"/>
    <w:rsid w:val="00963651"/>
    <w:rsid w:val="00963D33"/>
    <w:rsid w:val="009643B4"/>
    <w:rsid w:val="0096442C"/>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C84"/>
    <w:rsid w:val="00970DE9"/>
    <w:rsid w:val="009710E0"/>
    <w:rsid w:val="009719B7"/>
    <w:rsid w:val="00971D9B"/>
    <w:rsid w:val="0097280D"/>
    <w:rsid w:val="0097293C"/>
    <w:rsid w:val="00973315"/>
    <w:rsid w:val="0097334A"/>
    <w:rsid w:val="00974BA1"/>
    <w:rsid w:val="00975AF0"/>
    <w:rsid w:val="009767CF"/>
    <w:rsid w:val="00976A7B"/>
    <w:rsid w:val="00976AA0"/>
    <w:rsid w:val="00977538"/>
    <w:rsid w:val="00977B25"/>
    <w:rsid w:val="00977D88"/>
    <w:rsid w:val="00980239"/>
    <w:rsid w:val="00980B32"/>
    <w:rsid w:val="009824CA"/>
    <w:rsid w:val="009829D1"/>
    <w:rsid w:val="009839AF"/>
    <w:rsid w:val="00984D7A"/>
    <w:rsid w:val="00984E33"/>
    <w:rsid w:val="00984F62"/>
    <w:rsid w:val="00985C6C"/>
    <w:rsid w:val="00985CDA"/>
    <w:rsid w:val="00985DEA"/>
    <w:rsid w:val="0098645F"/>
    <w:rsid w:val="00986F04"/>
    <w:rsid w:val="0098700D"/>
    <w:rsid w:val="0098703A"/>
    <w:rsid w:val="0098718B"/>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54DF"/>
    <w:rsid w:val="0099681B"/>
    <w:rsid w:val="0099737B"/>
    <w:rsid w:val="009977B8"/>
    <w:rsid w:val="00997AE6"/>
    <w:rsid w:val="00997FF9"/>
    <w:rsid w:val="009A00AD"/>
    <w:rsid w:val="009A0B5A"/>
    <w:rsid w:val="009A0C3F"/>
    <w:rsid w:val="009A1113"/>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BF2"/>
    <w:rsid w:val="009B0DB1"/>
    <w:rsid w:val="009B22F0"/>
    <w:rsid w:val="009B2528"/>
    <w:rsid w:val="009B298E"/>
    <w:rsid w:val="009B2C41"/>
    <w:rsid w:val="009B3312"/>
    <w:rsid w:val="009B3598"/>
    <w:rsid w:val="009B4085"/>
    <w:rsid w:val="009B44D5"/>
    <w:rsid w:val="009B460E"/>
    <w:rsid w:val="009B4653"/>
    <w:rsid w:val="009B4FE3"/>
    <w:rsid w:val="009B5320"/>
    <w:rsid w:val="009B548A"/>
    <w:rsid w:val="009B58C6"/>
    <w:rsid w:val="009B6046"/>
    <w:rsid w:val="009B62B3"/>
    <w:rsid w:val="009B64A4"/>
    <w:rsid w:val="009B7160"/>
    <w:rsid w:val="009B7A2C"/>
    <w:rsid w:val="009C05D0"/>
    <w:rsid w:val="009C102D"/>
    <w:rsid w:val="009C1613"/>
    <w:rsid w:val="009C1AAC"/>
    <w:rsid w:val="009C219F"/>
    <w:rsid w:val="009C2419"/>
    <w:rsid w:val="009C25A1"/>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7BE"/>
    <w:rsid w:val="009D3874"/>
    <w:rsid w:val="009D3EAD"/>
    <w:rsid w:val="009D3F72"/>
    <w:rsid w:val="009D4646"/>
    <w:rsid w:val="009D50F3"/>
    <w:rsid w:val="009D5DBF"/>
    <w:rsid w:val="009D6C68"/>
    <w:rsid w:val="009D766E"/>
    <w:rsid w:val="009D7730"/>
    <w:rsid w:val="009D7801"/>
    <w:rsid w:val="009D7C87"/>
    <w:rsid w:val="009E0F35"/>
    <w:rsid w:val="009E1835"/>
    <w:rsid w:val="009E20AF"/>
    <w:rsid w:val="009E2416"/>
    <w:rsid w:val="009E281D"/>
    <w:rsid w:val="009E2967"/>
    <w:rsid w:val="009E2A64"/>
    <w:rsid w:val="009E2B6F"/>
    <w:rsid w:val="009E388F"/>
    <w:rsid w:val="009E3D72"/>
    <w:rsid w:val="009E3E5E"/>
    <w:rsid w:val="009E3ED6"/>
    <w:rsid w:val="009E4255"/>
    <w:rsid w:val="009E439F"/>
    <w:rsid w:val="009E4806"/>
    <w:rsid w:val="009E4816"/>
    <w:rsid w:val="009E60C6"/>
    <w:rsid w:val="009E64EB"/>
    <w:rsid w:val="009E79DF"/>
    <w:rsid w:val="009E79F4"/>
    <w:rsid w:val="009E7D04"/>
    <w:rsid w:val="009E7D2D"/>
    <w:rsid w:val="009F0A04"/>
    <w:rsid w:val="009F1383"/>
    <w:rsid w:val="009F1992"/>
    <w:rsid w:val="009F26BA"/>
    <w:rsid w:val="009F2994"/>
    <w:rsid w:val="009F2F5F"/>
    <w:rsid w:val="009F2F73"/>
    <w:rsid w:val="009F323B"/>
    <w:rsid w:val="009F332A"/>
    <w:rsid w:val="009F3490"/>
    <w:rsid w:val="009F43FD"/>
    <w:rsid w:val="009F46E6"/>
    <w:rsid w:val="009F4BB7"/>
    <w:rsid w:val="009F630A"/>
    <w:rsid w:val="009F6F1B"/>
    <w:rsid w:val="009F7634"/>
    <w:rsid w:val="009F7FD7"/>
    <w:rsid w:val="00A00149"/>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637"/>
    <w:rsid w:val="00A12B2D"/>
    <w:rsid w:val="00A12B85"/>
    <w:rsid w:val="00A12CC5"/>
    <w:rsid w:val="00A141BA"/>
    <w:rsid w:val="00A14629"/>
    <w:rsid w:val="00A14881"/>
    <w:rsid w:val="00A14D52"/>
    <w:rsid w:val="00A150E2"/>
    <w:rsid w:val="00A15681"/>
    <w:rsid w:val="00A15830"/>
    <w:rsid w:val="00A15CB6"/>
    <w:rsid w:val="00A16269"/>
    <w:rsid w:val="00A16581"/>
    <w:rsid w:val="00A16C57"/>
    <w:rsid w:val="00A1736F"/>
    <w:rsid w:val="00A17856"/>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4E6D"/>
    <w:rsid w:val="00A2506B"/>
    <w:rsid w:val="00A25247"/>
    <w:rsid w:val="00A25397"/>
    <w:rsid w:val="00A256EE"/>
    <w:rsid w:val="00A26CA0"/>
    <w:rsid w:val="00A26FE6"/>
    <w:rsid w:val="00A271B4"/>
    <w:rsid w:val="00A27566"/>
    <w:rsid w:val="00A27C10"/>
    <w:rsid w:val="00A301B8"/>
    <w:rsid w:val="00A30EA7"/>
    <w:rsid w:val="00A31444"/>
    <w:rsid w:val="00A31A9F"/>
    <w:rsid w:val="00A31CE1"/>
    <w:rsid w:val="00A31E25"/>
    <w:rsid w:val="00A3216F"/>
    <w:rsid w:val="00A32655"/>
    <w:rsid w:val="00A33A6A"/>
    <w:rsid w:val="00A34A7E"/>
    <w:rsid w:val="00A3530F"/>
    <w:rsid w:val="00A3566C"/>
    <w:rsid w:val="00A35846"/>
    <w:rsid w:val="00A35E09"/>
    <w:rsid w:val="00A36128"/>
    <w:rsid w:val="00A370EA"/>
    <w:rsid w:val="00A37CF6"/>
    <w:rsid w:val="00A37FDF"/>
    <w:rsid w:val="00A40166"/>
    <w:rsid w:val="00A4050F"/>
    <w:rsid w:val="00A40577"/>
    <w:rsid w:val="00A40A3E"/>
    <w:rsid w:val="00A40C92"/>
    <w:rsid w:val="00A40CA2"/>
    <w:rsid w:val="00A40E04"/>
    <w:rsid w:val="00A410C2"/>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DC6"/>
    <w:rsid w:val="00A50A1F"/>
    <w:rsid w:val="00A512F5"/>
    <w:rsid w:val="00A513DF"/>
    <w:rsid w:val="00A51934"/>
    <w:rsid w:val="00A5230D"/>
    <w:rsid w:val="00A526BD"/>
    <w:rsid w:val="00A5320A"/>
    <w:rsid w:val="00A5349F"/>
    <w:rsid w:val="00A539B2"/>
    <w:rsid w:val="00A53F38"/>
    <w:rsid w:val="00A54184"/>
    <w:rsid w:val="00A54575"/>
    <w:rsid w:val="00A5481E"/>
    <w:rsid w:val="00A54D49"/>
    <w:rsid w:val="00A54F81"/>
    <w:rsid w:val="00A55F11"/>
    <w:rsid w:val="00A56314"/>
    <w:rsid w:val="00A56920"/>
    <w:rsid w:val="00A5708B"/>
    <w:rsid w:val="00A572D8"/>
    <w:rsid w:val="00A5777E"/>
    <w:rsid w:val="00A600E3"/>
    <w:rsid w:val="00A60B3E"/>
    <w:rsid w:val="00A613A5"/>
    <w:rsid w:val="00A617A0"/>
    <w:rsid w:val="00A619A8"/>
    <w:rsid w:val="00A61BCB"/>
    <w:rsid w:val="00A61D02"/>
    <w:rsid w:val="00A629E1"/>
    <w:rsid w:val="00A62EAD"/>
    <w:rsid w:val="00A62FA3"/>
    <w:rsid w:val="00A63102"/>
    <w:rsid w:val="00A63669"/>
    <w:rsid w:val="00A63B30"/>
    <w:rsid w:val="00A63FC4"/>
    <w:rsid w:val="00A6445E"/>
    <w:rsid w:val="00A646A5"/>
    <w:rsid w:val="00A64E39"/>
    <w:rsid w:val="00A6529C"/>
    <w:rsid w:val="00A6588D"/>
    <w:rsid w:val="00A65C1D"/>
    <w:rsid w:val="00A65D3F"/>
    <w:rsid w:val="00A65FB7"/>
    <w:rsid w:val="00A6627E"/>
    <w:rsid w:val="00A6677F"/>
    <w:rsid w:val="00A66A4D"/>
    <w:rsid w:val="00A66E76"/>
    <w:rsid w:val="00A67282"/>
    <w:rsid w:val="00A674DB"/>
    <w:rsid w:val="00A67FD4"/>
    <w:rsid w:val="00A70419"/>
    <w:rsid w:val="00A705CB"/>
    <w:rsid w:val="00A70767"/>
    <w:rsid w:val="00A7085F"/>
    <w:rsid w:val="00A712B5"/>
    <w:rsid w:val="00A71C0F"/>
    <w:rsid w:val="00A71C56"/>
    <w:rsid w:val="00A71DCA"/>
    <w:rsid w:val="00A72403"/>
    <w:rsid w:val="00A7292C"/>
    <w:rsid w:val="00A73383"/>
    <w:rsid w:val="00A736A4"/>
    <w:rsid w:val="00A736B6"/>
    <w:rsid w:val="00A73D67"/>
    <w:rsid w:val="00A74030"/>
    <w:rsid w:val="00A74174"/>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41F"/>
    <w:rsid w:val="00A851F6"/>
    <w:rsid w:val="00A85525"/>
    <w:rsid w:val="00A8573D"/>
    <w:rsid w:val="00A85AF8"/>
    <w:rsid w:val="00A86336"/>
    <w:rsid w:val="00A8633A"/>
    <w:rsid w:val="00A874F5"/>
    <w:rsid w:val="00A87700"/>
    <w:rsid w:val="00A87C2D"/>
    <w:rsid w:val="00A900B9"/>
    <w:rsid w:val="00A902BD"/>
    <w:rsid w:val="00A902CB"/>
    <w:rsid w:val="00A90ABD"/>
    <w:rsid w:val="00A90AD4"/>
    <w:rsid w:val="00A90CCD"/>
    <w:rsid w:val="00A90F1D"/>
    <w:rsid w:val="00A91FCA"/>
    <w:rsid w:val="00A92040"/>
    <w:rsid w:val="00A921A0"/>
    <w:rsid w:val="00A9237A"/>
    <w:rsid w:val="00A935B0"/>
    <w:rsid w:val="00A93AA2"/>
    <w:rsid w:val="00A94159"/>
    <w:rsid w:val="00A94B14"/>
    <w:rsid w:val="00A94BD2"/>
    <w:rsid w:val="00A94DAB"/>
    <w:rsid w:val="00A956EF"/>
    <w:rsid w:val="00A9634E"/>
    <w:rsid w:val="00A969C4"/>
    <w:rsid w:val="00A96A2C"/>
    <w:rsid w:val="00A974C0"/>
    <w:rsid w:val="00A97AE6"/>
    <w:rsid w:val="00A97B3A"/>
    <w:rsid w:val="00A97C14"/>
    <w:rsid w:val="00AA0059"/>
    <w:rsid w:val="00AA0137"/>
    <w:rsid w:val="00AA0208"/>
    <w:rsid w:val="00AA028C"/>
    <w:rsid w:val="00AA0375"/>
    <w:rsid w:val="00AA0EAD"/>
    <w:rsid w:val="00AA0F16"/>
    <w:rsid w:val="00AA0F1C"/>
    <w:rsid w:val="00AA10E6"/>
    <w:rsid w:val="00AA12CA"/>
    <w:rsid w:val="00AA2611"/>
    <w:rsid w:val="00AA283D"/>
    <w:rsid w:val="00AA2866"/>
    <w:rsid w:val="00AA2D70"/>
    <w:rsid w:val="00AA31D4"/>
    <w:rsid w:val="00AA362E"/>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085"/>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86A"/>
    <w:rsid w:val="00AB4D1D"/>
    <w:rsid w:val="00AB4F95"/>
    <w:rsid w:val="00AB548E"/>
    <w:rsid w:val="00AB6000"/>
    <w:rsid w:val="00AB6262"/>
    <w:rsid w:val="00AB6725"/>
    <w:rsid w:val="00AB681B"/>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876"/>
    <w:rsid w:val="00AC7EA4"/>
    <w:rsid w:val="00AC7F0F"/>
    <w:rsid w:val="00AC7FB2"/>
    <w:rsid w:val="00AD06DC"/>
    <w:rsid w:val="00AD0863"/>
    <w:rsid w:val="00AD0D5A"/>
    <w:rsid w:val="00AD0F28"/>
    <w:rsid w:val="00AD1C57"/>
    <w:rsid w:val="00AD1CC2"/>
    <w:rsid w:val="00AD1E47"/>
    <w:rsid w:val="00AD1EE9"/>
    <w:rsid w:val="00AD267C"/>
    <w:rsid w:val="00AD34A7"/>
    <w:rsid w:val="00AD3A89"/>
    <w:rsid w:val="00AD55B4"/>
    <w:rsid w:val="00AD5608"/>
    <w:rsid w:val="00AD5609"/>
    <w:rsid w:val="00AD56BA"/>
    <w:rsid w:val="00AD5BBC"/>
    <w:rsid w:val="00AD62D3"/>
    <w:rsid w:val="00AD6370"/>
    <w:rsid w:val="00AD6B94"/>
    <w:rsid w:val="00AD6F62"/>
    <w:rsid w:val="00AD7024"/>
    <w:rsid w:val="00AD7219"/>
    <w:rsid w:val="00AE059B"/>
    <w:rsid w:val="00AE08F7"/>
    <w:rsid w:val="00AE0ED0"/>
    <w:rsid w:val="00AE1157"/>
    <w:rsid w:val="00AE11AC"/>
    <w:rsid w:val="00AE1D73"/>
    <w:rsid w:val="00AE23F7"/>
    <w:rsid w:val="00AE25AD"/>
    <w:rsid w:val="00AE3352"/>
    <w:rsid w:val="00AE376F"/>
    <w:rsid w:val="00AE3C36"/>
    <w:rsid w:val="00AE3FDB"/>
    <w:rsid w:val="00AE419C"/>
    <w:rsid w:val="00AE4656"/>
    <w:rsid w:val="00AE4A18"/>
    <w:rsid w:val="00AE4DA0"/>
    <w:rsid w:val="00AE4F1A"/>
    <w:rsid w:val="00AE5CBE"/>
    <w:rsid w:val="00AE678F"/>
    <w:rsid w:val="00AF001F"/>
    <w:rsid w:val="00AF06B3"/>
    <w:rsid w:val="00AF1079"/>
    <w:rsid w:val="00AF13D5"/>
    <w:rsid w:val="00AF1E21"/>
    <w:rsid w:val="00AF220D"/>
    <w:rsid w:val="00AF2370"/>
    <w:rsid w:val="00AF2DF4"/>
    <w:rsid w:val="00AF2F4D"/>
    <w:rsid w:val="00AF3640"/>
    <w:rsid w:val="00AF4A4F"/>
    <w:rsid w:val="00AF4A51"/>
    <w:rsid w:val="00AF4AF3"/>
    <w:rsid w:val="00AF5104"/>
    <w:rsid w:val="00AF6246"/>
    <w:rsid w:val="00AF6D2B"/>
    <w:rsid w:val="00AF6E57"/>
    <w:rsid w:val="00AF722E"/>
    <w:rsid w:val="00AF7572"/>
    <w:rsid w:val="00B00800"/>
    <w:rsid w:val="00B00A78"/>
    <w:rsid w:val="00B01531"/>
    <w:rsid w:val="00B01608"/>
    <w:rsid w:val="00B019B7"/>
    <w:rsid w:val="00B01D70"/>
    <w:rsid w:val="00B02050"/>
    <w:rsid w:val="00B029AD"/>
    <w:rsid w:val="00B034F4"/>
    <w:rsid w:val="00B03FC1"/>
    <w:rsid w:val="00B040E6"/>
    <w:rsid w:val="00B046AB"/>
    <w:rsid w:val="00B04A71"/>
    <w:rsid w:val="00B04A8B"/>
    <w:rsid w:val="00B0602E"/>
    <w:rsid w:val="00B06104"/>
    <w:rsid w:val="00B06306"/>
    <w:rsid w:val="00B068BC"/>
    <w:rsid w:val="00B06D9B"/>
    <w:rsid w:val="00B072A1"/>
    <w:rsid w:val="00B07E2A"/>
    <w:rsid w:val="00B1054F"/>
    <w:rsid w:val="00B10785"/>
    <w:rsid w:val="00B10F80"/>
    <w:rsid w:val="00B11154"/>
    <w:rsid w:val="00B11C1D"/>
    <w:rsid w:val="00B1237F"/>
    <w:rsid w:val="00B12399"/>
    <w:rsid w:val="00B123A5"/>
    <w:rsid w:val="00B12F83"/>
    <w:rsid w:val="00B13411"/>
    <w:rsid w:val="00B13473"/>
    <w:rsid w:val="00B13BD1"/>
    <w:rsid w:val="00B13E68"/>
    <w:rsid w:val="00B14135"/>
    <w:rsid w:val="00B1494D"/>
    <w:rsid w:val="00B14E73"/>
    <w:rsid w:val="00B1539B"/>
    <w:rsid w:val="00B155B9"/>
    <w:rsid w:val="00B15B3B"/>
    <w:rsid w:val="00B15EDE"/>
    <w:rsid w:val="00B1781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373"/>
    <w:rsid w:val="00B2681A"/>
    <w:rsid w:val="00B26EC0"/>
    <w:rsid w:val="00B26F4C"/>
    <w:rsid w:val="00B27079"/>
    <w:rsid w:val="00B276E6"/>
    <w:rsid w:val="00B277CD"/>
    <w:rsid w:val="00B27A32"/>
    <w:rsid w:val="00B302E0"/>
    <w:rsid w:val="00B30C1B"/>
    <w:rsid w:val="00B30C4A"/>
    <w:rsid w:val="00B317F4"/>
    <w:rsid w:val="00B31838"/>
    <w:rsid w:val="00B31BC9"/>
    <w:rsid w:val="00B320A3"/>
    <w:rsid w:val="00B329E2"/>
    <w:rsid w:val="00B32C01"/>
    <w:rsid w:val="00B32D75"/>
    <w:rsid w:val="00B32EAC"/>
    <w:rsid w:val="00B3358A"/>
    <w:rsid w:val="00B33716"/>
    <w:rsid w:val="00B337CD"/>
    <w:rsid w:val="00B34000"/>
    <w:rsid w:val="00B34641"/>
    <w:rsid w:val="00B3469E"/>
    <w:rsid w:val="00B346C8"/>
    <w:rsid w:val="00B353DA"/>
    <w:rsid w:val="00B35B25"/>
    <w:rsid w:val="00B35C57"/>
    <w:rsid w:val="00B35CB0"/>
    <w:rsid w:val="00B368AD"/>
    <w:rsid w:val="00B36B65"/>
    <w:rsid w:val="00B36D2C"/>
    <w:rsid w:val="00B374E9"/>
    <w:rsid w:val="00B37564"/>
    <w:rsid w:val="00B37961"/>
    <w:rsid w:val="00B37AF4"/>
    <w:rsid w:val="00B37B66"/>
    <w:rsid w:val="00B37F34"/>
    <w:rsid w:val="00B406E6"/>
    <w:rsid w:val="00B40B2A"/>
    <w:rsid w:val="00B40D15"/>
    <w:rsid w:val="00B40E72"/>
    <w:rsid w:val="00B40F29"/>
    <w:rsid w:val="00B413C9"/>
    <w:rsid w:val="00B41445"/>
    <w:rsid w:val="00B41569"/>
    <w:rsid w:val="00B418A6"/>
    <w:rsid w:val="00B41C60"/>
    <w:rsid w:val="00B41E0E"/>
    <w:rsid w:val="00B4272F"/>
    <w:rsid w:val="00B42839"/>
    <w:rsid w:val="00B42908"/>
    <w:rsid w:val="00B4308A"/>
    <w:rsid w:val="00B43D24"/>
    <w:rsid w:val="00B44A6F"/>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19B"/>
    <w:rsid w:val="00B5424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1F"/>
    <w:rsid w:val="00B6367F"/>
    <w:rsid w:val="00B63C27"/>
    <w:rsid w:val="00B63FAC"/>
    <w:rsid w:val="00B641A0"/>
    <w:rsid w:val="00B648E9"/>
    <w:rsid w:val="00B64A0B"/>
    <w:rsid w:val="00B64A21"/>
    <w:rsid w:val="00B6586B"/>
    <w:rsid w:val="00B660BA"/>
    <w:rsid w:val="00B66404"/>
    <w:rsid w:val="00B66A2B"/>
    <w:rsid w:val="00B679A9"/>
    <w:rsid w:val="00B70101"/>
    <w:rsid w:val="00B704A6"/>
    <w:rsid w:val="00B70B50"/>
    <w:rsid w:val="00B70D16"/>
    <w:rsid w:val="00B713ED"/>
    <w:rsid w:val="00B7157F"/>
    <w:rsid w:val="00B716BB"/>
    <w:rsid w:val="00B71717"/>
    <w:rsid w:val="00B717A3"/>
    <w:rsid w:val="00B719F4"/>
    <w:rsid w:val="00B721CF"/>
    <w:rsid w:val="00B722AA"/>
    <w:rsid w:val="00B7267F"/>
    <w:rsid w:val="00B72987"/>
    <w:rsid w:val="00B72BF9"/>
    <w:rsid w:val="00B7330D"/>
    <w:rsid w:val="00B73452"/>
    <w:rsid w:val="00B73B99"/>
    <w:rsid w:val="00B74845"/>
    <w:rsid w:val="00B74A2B"/>
    <w:rsid w:val="00B75251"/>
    <w:rsid w:val="00B75B5B"/>
    <w:rsid w:val="00B7613C"/>
    <w:rsid w:val="00B77B99"/>
    <w:rsid w:val="00B77E45"/>
    <w:rsid w:val="00B803AA"/>
    <w:rsid w:val="00B81B8F"/>
    <w:rsid w:val="00B82113"/>
    <w:rsid w:val="00B82129"/>
    <w:rsid w:val="00B8256B"/>
    <w:rsid w:val="00B82B71"/>
    <w:rsid w:val="00B83809"/>
    <w:rsid w:val="00B83823"/>
    <w:rsid w:val="00B83B2F"/>
    <w:rsid w:val="00B84B01"/>
    <w:rsid w:val="00B85220"/>
    <w:rsid w:val="00B85B76"/>
    <w:rsid w:val="00B85C68"/>
    <w:rsid w:val="00B86046"/>
    <w:rsid w:val="00B860C6"/>
    <w:rsid w:val="00B86A3F"/>
    <w:rsid w:val="00B871DB"/>
    <w:rsid w:val="00B87AB0"/>
    <w:rsid w:val="00B87D8B"/>
    <w:rsid w:val="00B905FD"/>
    <w:rsid w:val="00B90CD7"/>
    <w:rsid w:val="00B90EDF"/>
    <w:rsid w:val="00B91471"/>
    <w:rsid w:val="00B91996"/>
    <w:rsid w:val="00B92EF0"/>
    <w:rsid w:val="00B93113"/>
    <w:rsid w:val="00B9357E"/>
    <w:rsid w:val="00B938C0"/>
    <w:rsid w:val="00B94A6E"/>
    <w:rsid w:val="00B95071"/>
    <w:rsid w:val="00B962B9"/>
    <w:rsid w:val="00B96302"/>
    <w:rsid w:val="00B9673A"/>
    <w:rsid w:val="00B97486"/>
    <w:rsid w:val="00B97BCF"/>
    <w:rsid w:val="00BA0239"/>
    <w:rsid w:val="00BA0296"/>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46E"/>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69C7"/>
    <w:rsid w:val="00BB6CCF"/>
    <w:rsid w:val="00BB6E05"/>
    <w:rsid w:val="00BB779F"/>
    <w:rsid w:val="00BB7A21"/>
    <w:rsid w:val="00BC01DC"/>
    <w:rsid w:val="00BC0F79"/>
    <w:rsid w:val="00BC116C"/>
    <w:rsid w:val="00BC1D04"/>
    <w:rsid w:val="00BC2823"/>
    <w:rsid w:val="00BC297E"/>
    <w:rsid w:val="00BC2EDD"/>
    <w:rsid w:val="00BC3162"/>
    <w:rsid w:val="00BC31ED"/>
    <w:rsid w:val="00BC3A0F"/>
    <w:rsid w:val="00BC3A13"/>
    <w:rsid w:val="00BC3D6E"/>
    <w:rsid w:val="00BC3E44"/>
    <w:rsid w:val="00BC45DC"/>
    <w:rsid w:val="00BC47B3"/>
    <w:rsid w:val="00BC488B"/>
    <w:rsid w:val="00BC49CD"/>
    <w:rsid w:val="00BC521A"/>
    <w:rsid w:val="00BC52AF"/>
    <w:rsid w:val="00BC5994"/>
    <w:rsid w:val="00BC5ABE"/>
    <w:rsid w:val="00BC5DFC"/>
    <w:rsid w:val="00BC5EBE"/>
    <w:rsid w:val="00BC60A7"/>
    <w:rsid w:val="00BC60EC"/>
    <w:rsid w:val="00BC61A0"/>
    <w:rsid w:val="00BC6C31"/>
    <w:rsid w:val="00BC6CAA"/>
    <w:rsid w:val="00BC7432"/>
    <w:rsid w:val="00BC7C60"/>
    <w:rsid w:val="00BC7FD4"/>
    <w:rsid w:val="00BD0525"/>
    <w:rsid w:val="00BD0DEC"/>
    <w:rsid w:val="00BD0DFF"/>
    <w:rsid w:val="00BD12B6"/>
    <w:rsid w:val="00BD15F0"/>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C92"/>
    <w:rsid w:val="00BE51E2"/>
    <w:rsid w:val="00BE52D7"/>
    <w:rsid w:val="00BE597F"/>
    <w:rsid w:val="00BE5DEE"/>
    <w:rsid w:val="00BE60AE"/>
    <w:rsid w:val="00BE623A"/>
    <w:rsid w:val="00BE63EC"/>
    <w:rsid w:val="00BE63F5"/>
    <w:rsid w:val="00BE6530"/>
    <w:rsid w:val="00BE66EA"/>
    <w:rsid w:val="00BE6873"/>
    <w:rsid w:val="00BE6D53"/>
    <w:rsid w:val="00BE6F60"/>
    <w:rsid w:val="00BE70E0"/>
    <w:rsid w:val="00BE7403"/>
    <w:rsid w:val="00BE74C4"/>
    <w:rsid w:val="00BE79DD"/>
    <w:rsid w:val="00BE7FCB"/>
    <w:rsid w:val="00BE7FE2"/>
    <w:rsid w:val="00BF0195"/>
    <w:rsid w:val="00BF01AB"/>
    <w:rsid w:val="00BF050B"/>
    <w:rsid w:val="00BF10EB"/>
    <w:rsid w:val="00BF1405"/>
    <w:rsid w:val="00BF19E7"/>
    <w:rsid w:val="00BF1D03"/>
    <w:rsid w:val="00BF2162"/>
    <w:rsid w:val="00BF2AAE"/>
    <w:rsid w:val="00BF410D"/>
    <w:rsid w:val="00BF4FD5"/>
    <w:rsid w:val="00BF50E9"/>
    <w:rsid w:val="00BF59DE"/>
    <w:rsid w:val="00BF5D70"/>
    <w:rsid w:val="00BF5E75"/>
    <w:rsid w:val="00BF606D"/>
    <w:rsid w:val="00BF7138"/>
    <w:rsid w:val="00C000D1"/>
    <w:rsid w:val="00C00370"/>
    <w:rsid w:val="00C0070C"/>
    <w:rsid w:val="00C00888"/>
    <w:rsid w:val="00C00D63"/>
    <w:rsid w:val="00C0129B"/>
    <w:rsid w:val="00C01600"/>
    <w:rsid w:val="00C01CC3"/>
    <w:rsid w:val="00C01D98"/>
    <w:rsid w:val="00C0206E"/>
    <w:rsid w:val="00C026CE"/>
    <w:rsid w:val="00C026D6"/>
    <w:rsid w:val="00C03659"/>
    <w:rsid w:val="00C038C1"/>
    <w:rsid w:val="00C03F12"/>
    <w:rsid w:val="00C03F6C"/>
    <w:rsid w:val="00C045C0"/>
    <w:rsid w:val="00C05501"/>
    <w:rsid w:val="00C0571F"/>
    <w:rsid w:val="00C058F7"/>
    <w:rsid w:val="00C0595A"/>
    <w:rsid w:val="00C05B6E"/>
    <w:rsid w:val="00C05EDF"/>
    <w:rsid w:val="00C06396"/>
    <w:rsid w:val="00C064F0"/>
    <w:rsid w:val="00C06C62"/>
    <w:rsid w:val="00C1001F"/>
    <w:rsid w:val="00C10FFB"/>
    <w:rsid w:val="00C12411"/>
    <w:rsid w:val="00C1242B"/>
    <w:rsid w:val="00C1262D"/>
    <w:rsid w:val="00C12709"/>
    <w:rsid w:val="00C12800"/>
    <w:rsid w:val="00C12DF3"/>
    <w:rsid w:val="00C130D7"/>
    <w:rsid w:val="00C13F7D"/>
    <w:rsid w:val="00C14019"/>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17F12"/>
    <w:rsid w:val="00C2019E"/>
    <w:rsid w:val="00C204C5"/>
    <w:rsid w:val="00C2074E"/>
    <w:rsid w:val="00C20850"/>
    <w:rsid w:val="00C2124C"/>
    <w:rsid w:val="00C219ED"/>
    <w:rsid w:val="00C21CC0"/>
    <w:rsid w:val="00C22516"/>
    <w:rsid w:val="00C226DF"/>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7FC"/>
    <w:rsid w:val="00C3287D"/>
    <w:rsid w:val="00C3338A"/>
    <w:rsid w:val="00C34D29"/>
    <w:rsid w:val="00C34F74"/>
    <w:rsid w:val="00C35480"/>
    <w:rsid w:val="00C35A13"/>
    <w:rsid w:val="00C362A5"/>
    <w:rsid w:val="00C366A8"/>
    <w:rsid w:val="00C3691C"/>
    <w:rsid w:val="00C36D3B"/>
    <w:rsid w:val="00C36F57"/>
    <w:rsid w:val="00C36FD9"/>
    <w:rsid w:val="00C3746B"/>
    <w:rsid w:val="00C37F4E"/>
    <w:rsid w:val="00C37F8C"/>
    <w:rsid w:val="00C40141"/>
    <w:rsid w:val="00C40175"/>
    <w:rsid w:val="00C40187"/>
    <w:rsid w:val="00C406E1"/>
    <w:rsid w:val="00C40761"/>
    <w:rsid w:val="00C4083C"/>
    <w:rsid w:val="00C40928"/>
    <w:rsid w:val="00C40E70"/>
    <w:rsid w:val="00C417AE"/>
    <w:rsid w:val="00C4183D"/>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EB3"/>
    <w:rsid w:val="00C474BB"/>
    <w:rsid w:val="00C47561"/>
    <w:rsid w:val="00C4760C"/>
    <w:rsid w:val="00C47F05"/>
    <w:rsid w:val="00C500E9"/>
    <w:rsid w:val="00C501A5"/>
    <w:rsid w:val="00C50885"/>
    <w:rsid w:val="00C50B85"/>
    <w:rsid w:val="00C5176D"/>
    <w:rsid w:val="00C5225C"/>
    <w:rsid w:val="00C52A3D"/>
    <w:rsid w:val="00C52AF7"/>
    <w:rsid w:val="00C535D4"/>
    <w:rsid w:val="00C538D7"/>
    <w:rsid w:val="00C53960"/>
    <w:rsid w:val="00C5430B"/>
    <w:rsid w:val="00C5443C"/>
    <w:rsid w:val="00C54B5E"/>
    <w:rsid w:val="00C55825"/>
    <w:rsid w:val="00C55A5E"/>
    <w:rsid w:val="00C55AC7"/>
    <w:rsid w:val="00C56054"/>
    <w:rsid w:val="00C561A5"/>
    <w:rsid w:val="00C5624B"/>
    <w:rsid w:val="00C5746C"/>
    <w:rsid w:val="00C57A53"/>
    <w:rsid w:val="00C57B89"/>
    <w:rsid w:val="00C57D36"/>
    <w:rsid w:val="00C6019C"/>
    <w:rsid w:val="00C601A6"/>
    <w:rsid w:val="00C6152F"/>
    <w:rsid w:val="00C6166B"/>
    <w:rsid w:val="00C61D49"/>
    <w:rsid w:val="00C61DFD"/>
    <w:rsid w:val="00C620BE"/>
    <w:rsid w:val="00C620C1"/>
    <w:rsid w:val="00C62757"/>
    <w:rsid w:val="00C62BC8"/>
    <w:rsid w:val="00C62C39"/>
    <w:rsid w:val="00C62E85"/>
    <w:rsid w:val="00C63597"/>
    <w:rsid w:val="00C635D0"/>
    <w:rsid w:val="00C63B02"/>
    <w:rsid w:val="00C6423C"/>
    <w:rsid w:val="00C64A8A"/>
    <w:rsid w:val="00C64BFD"/>
    <w:rsid w:val="00C6528F"/>
    <w:rsid w:val="00C65811"/>
    <w:rsid w:val="00C65935"/>
    <w:rsid w:val="00C65C03"/>
    <w:rsid w:val="00C65F03"/>
    <w:rsid w:val="00C65F9E"/>
    <w:rsid w:val="00C65FE9"/>
    <w:rsid w:val="00C66132"/>
    <w:rsid w:val="00C663F8"/>
    <w:rsid w:val="00C66705"/>
    <w:rsid w:val="00C674B6"/>
    <w:rsid w:val="00C675AE"/>
    <w:rsid w:val="00C711A3"/>
    <w:rsid w:val="00C713E2"/>
    <w:rsid w:val="00C7143E"/>
    <w:rsid w:val="00C71576"/>
    <w:rsid w:val="00C71655"/>
    <w:rsid w:val="00C718F2"/>
    <w:rsid w:val="00C7206F"/>
    <w:rsid w:val="00C72589"/>
    <w:rsid w:val="00C72681"/>
    <w:rsid w:val="00C72833"/>
    <w:rsid w:val="00C7303A"/>
    <w:rsid w:val="00C74293"/>
    <w:rsid w:val="00C74CA2"/>
    <w:rsid w:val="00C74FD5"/>
    <w:rsid w:val="00C75372"/>
    <w:rsid w:val="00C757C7"/>
    <w:rsid w:val="00C75FBB"/>
    <w:rsid w:val="00C771BA"/>
    <w:rsid w:val="00C7726C"/>
    <w:rsid w:val="00C774F6"/>
    <w:rsid w:val="00C77507"/>
    <w:rsid w:val="00C77DE5"/>
    <w:rsid w:val="00C80301"/>
    <w:rsid w:val="00C80C77"/>
    <w:rsid w:val="00C80F8C"/>
    <w:rsid w:val="00C81190"/>
    <w:rsid w:val="00C81202"/>
    <w:rsid w:val="00C81584"/>
    <w:rsid w:val="00C81C26"/>
    <w:rsid w:val="00C81E98"/>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CE0"/>
    <w:rsid w:val="00C92794"/>
    <w:rsid w:val="00C927AD"/>
    <w:rsid w:val="00C92C06"/>
    <w:rsid w:val="00C937A5"/>
    <w:rsid w:val="00C93E55"/>
    <w:rsid w:val="00C940E5"/>
    <w:rsid w:val="00C94236"/>
    <w:rsid w:val="00C946B9"/>
    <w:rsid w:val="00C94A0E"/>
    <w:rsid w:val="00C953B1"/>
    <w:rsid w:val="00C955D5"/>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523"/>
    <w:rsid w:val="00CA7247"/>
    <w:rsid w:val="00CA76D9"/>
    <w:rsid w:val="00CA795D"/>
    <w:rsid w:val="00CA7D51"/>
    <w:rsid w:val="00CA7F11"/>
    <w:rsid w:val="00CB01E8"/>
    <w:rsid w:val="00CB07C7"/>
    <w:rsid w:val="00CB0A0F"/>
    <w:rsid w:val="00CB183D"/>
    <w:rsid w:val="00CB1896"/>
    <w:rsid w:val="00CB1A91"/>
    <w:rsid w:val="00CB24A3"/>
    <w:rsid w:val="00CB3338"/>
    <w:rsid w:val="00CB3479"/>
    <w:rsid w:val="00CB3575"/>
    <w:rsid w:val="00CB3EC0"/>
    <w:rsid w:val="00CB42AF"/>
    <w:rsid w:val="00CB4513"/>
    <w:rsid w:val="00CB48A1"/>
    <w:rsid w:val="00CB4B98"/>
    <w:rsid w:val="00CB5803"/>
    <w:rsid w:val="00CB5814"/>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5ED"/>
    <w:rsid w:val="00CC582E"/>
    <w:rsid w:val="00CC5BC8"/>
    <w:rsid w:val="00CC6080"/>
    <w:rsid w:val="00CC6BA4"/>
    <w:rsid w:val="00CC6E12"/>
    <w:rsid w:val="00CC706D"/>
    <w:rsid w:val="00CC7079"/>
    <w:rsid w:val="00CC7282"/>
    <w:rsid w:val="00CC786F"/>
    <w:rsid w:val="00CD063D"/>
    <w:rsid w:val="00CD0AFC"/>
    <w:rsid w:val="00CD0B42"/>
    <w:rsid w:val="00CD17CD"/>
    <w:rsid w:val="00CD1C89"/>
    <w:rsid w:val="00CD1D89"/>
    <w:rsid w:val="00CD1FEF"/>
    <w:rsid w:val="00CD2E78"/>
    <w:rsid w:val="00CD30E9"/>
    <w:rsid w:val="00CD33FB"/>
    <w:rsid w:val="00CD3739"/>
    <w:rsid w:val="00CD4628"/>
    <w:rsid w:val="00CD5374"/>
    <w:rsid w:val="00CD5515"/>
    <w:rsid w:val="00CD5798"/>
    <w:rsid w:val="00CD5D2B"/>
    <w:rsid w:val="00CD61EB"/>
    <w:rsid w:val="00CD62DC"/>
    <w:rsid w:val="00CD68F2"/>
    <w:rsid w:val="00CD710E"/>
    <w:rsid w:val="00CD7489"/>
    <w:rsid w:val="00CD79F2"/>
    <w:rsid w:val="00CD7A81"/>
    <w:rsid w:val="00CE046B"/>
    <w:rsid w:val="00CE08FA"/>
    <w:rsid w:val="00CE0C29"/>
    <w:rsid w:val="00CE1044"/>
    <w:rsid w:val="00CE1721"/>
    <w:rsid w:val="00CE174A"/>
    <w:rsid w:val="00CE179D"/>
    <w:rsid w:val="00CE1AF1"/>
    <w:rsid w:val="00CE1C38"/>
    <w:rsid w:val="00CE1C62"/>
    <w:rsid w:val="00CE1CB6"/>
    <w:rsid w:val="00CE2173"/>
    <w:rsid w:val="00CE3823"/>
    <w:rsid w:val="00CE3E72"/>
    <w:rsid w:val="00CE4095"/>
    <w:rsid w:val="00CE409A"/>
    <w:rsid w:val="00CE4428"/>
    <w:rsid w:val="00CE4464"/>
    <w:rsid w:val="00CE4D76"/>
    <w:rsid w:val="00CE5354"/>
    <w:rsid w:val="00CE5408"/>
    <w:rsid w:val="00CE58EA"/>
    <w:rsid w:val="00CE5935"/>
    <w:rsid w:val="00CE5BA1"/>
    <w:rsid w:val="00CE63A9"/>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AE"/>
    <w:rsid w:val="00CF74B4"/>
    <w:rsid w:val="00CF7820"/>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BE2"/>
    <w:rsid w:val="00D03FBC"/>
    <w:rsid w:val="00D0416F"/>
    <w:rsid w:val="00D04361"/>
    <w:rsid w:val="00D04446"/>
    <w:rsid w:val="00D078EA"/>
    <w:rsid w:val="00D1029B"/>
    <w:rsid w:val="00D103E0"/>
    <w:rsid w:val="00D106DA"/>
    <w:rsid w:val="00D10B83"/>
    <w:rsid w:val="00D10EB0"/>
    <w:rsid w:val="00D10EC3"/>
    <w:rsid w:val="00D1151C"/>
    <w:rsid w:val="00D122F2"/>
    <w:rsid w:val="00D1235B"/>
    <w:rsid w:val="00D1261B"/>
    <w:rsid w:val="00D1289F"/>
    <w:rsid w:val="00D12EEC"/>
    <w:rsid w:val="00D131A1"/>
    <w:rsid w:val="00D13B96"/>
    <w:rsid w:val="00D153B0"/>
    <w:rsid w:val="00D15807"/>
    <w:rsid w:val="00D15F1A"/>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36E"/>
    <w:rsid w:val="00D214B3"/>
    <w:rsid w:val="00D2248C"/>
    <w:rsid w:val="00D227D5"/>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30ADB"/>
    <w:rsid w:val="00D30BDE"/>
    <w:rsid w:val="00D30C38"/>
    <w:rsid w:val="00D30C50"/>
    <w:rsid w:val="00D30FEA"/>
    <w:rsid w:val="00D31ECD"/>
    <w:rsid w:val="00D32071"/>
    <w:rsid w:val="00D32188"/>
    <w:rsid w:val="00D329FD"/>
    <w:rsid w:val="00D32B02"/>
    <w:rsid w:val="00D32CBB"/>
    <w:rsid w:val="00D33073"/>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40582"/>
    <w:rsid w:val="00D4110B"/>
    <w:rsid w:val="00D4116E"/>
    <w:rsid w:val="00D4155A"/>
    <w:rsid w:val="00D41CF5"/>
    <w:rsid w:val="00D41DAE"/>
    <w:rsid w:val="00D41E2F"/>
    <w:rsid w:val="00D42136"/>
    <w:rsid w:val="00D42228"/>
    <w:rsid w:val="00D42313"/>
    <w:rsid w:val="00D4325F"/>
    <w:rsid w:val="00D43A84"/>
    <w:rsid w:val="00D43E14"/>
    <w:rsid w:val="00D449EE"/>
    <w:rsid w:val="00D451ED"/>
    <w:rsid w:val="00D45D06"/>
    <w:rsid w:val="00D45F6C"/>
    <w:rsid w:val="00D46164"/>
    <w:rsid w:val="00D467A2"/>
    <w:rsid w:val="00D468DB"/>
    <w:rsid w:val="00D46D06"/>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60972"/>
    <w:rsid w:val="00D609EC"/>
    <w:rsid w:val="00D60E87"/>
    <w:rsid w:val="00D61697"/>
    <w:rsid w:val="00D616AE"/>
    <w:rsid w:val="00D61922"/>
    <w:rsid w:val="00D61AD3"/>
    <w:rsid w:val="00D61D23"/>
    <w:rsid w:val="00D63149"/>
    <w:rsid w:val="00D63F07"/>
    <w:rsid w:val="00D642D0"/>
    <w:rsid w:val="00D647EF"/>
    <w:rsid w:val="00D651E6"/>
    <w:rsid w:val="00D655D1"/>
    <w:rsid w:val="00D65A1D"/>
    <w:rsid w:val="00D6632A"/>
    <w:rsid w:val="00D666E9"/>
    <w:rsid w:val="00D66811"/>
    <w:rsid w:val="00D66A74"/>
    <w:rsid w:val="00D66D15"/>
    <w:rsid w:val="00D700F6"/>
    <w:rsid w:val="00D70310"/>
    <w:rsid w:val="00D70B87"/>
    <w:rsid w:val="00D71993"/>
    <w:rsid w:val="00D71D1B"/>
    <w:rsid w:val="00D72242"/>
    <w:rsid w:val="00D7293B"/>
    <w:rsid w:val="00D73264"/>
    <w:rsid w:val="00D73C94"/>
    <w:rsid w:val="00D7587C"/>
    <w:rsid w:val="00D75BB6"/>
    <w:rsid w:val="00D75D18"/>
    <w:rsid w:val="00D76492"/>
    <w:rsid w:val="00D76DBD"/>
    <w:rsid w:val="00D76EF9"/>
    <w:rsid w:val="00D7734B"/>
    <w:rsid w:val="00D80629"/>
    <w:rsid w:val="00D81255"/>
    <w:rsid w:val="00D81688"/>
    <w:rsid w:val="00D816B5"/>
    <w:rsid w:val="00D81A33"/>
    <w:rsid w:val="00D81BE9"/>
    <w:rsid w:val="00D822D0"/>
    <w:rsid w:val="00D82463"/>
    <w:rsid w:val="00D827F6"/>
    <w:rsid w:val="00D83982"/>
    <w:rsid w:val="00D8424F"/>
    <w:rsid w:val="00D84E07"/>
    <w:rsid w:val="00D84EC9"/>
    <w:rsid w:val="00D858D1"/>
    <w:rsid w:val="00D85BD0"/>
    <w:rsid w:val="00D861EA"/>
    <w:rsid w:val="00D8660F"/>
    <w:rsid w:val="00D875E4"/>
    <w:rsid w:val="00D87651"/>
    <w:rsid w:val="00D87654"/>
    <w:rsid w:val="00D8768B"/>
    <w:rsid w:val="00D876E0"/>
    <w:rsid w:val="00D87732"/>
    <w:rsid w:val="00D879B6"/>
    <w:rsid w:val="00D87C38"/>
    <w:rsid w:val="00D87FCE"/>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A17"/>
    <w:rsid w:val="00DA1BAD"/>
    <w:rsid w:val="00DA28F7"/>
    <w:rsid w:val="00DA2978"/>
    <w:rsid w:val="00DA2DD9"/>
    <w:rsid w:val="00DA4535"/>
    <w:rsid w:val="00DA4FCF"/>
    <w:rsid w:val="00DA533D"/>
    <w:rsid w:val="00DA5890"/>
    <w:rsid w:val="00DA625A"/>
    <w:rsid w:val="00DA6850"/>
    <w:rsid w:val="00DA6C12"/>
    <w:rsid w:val="00DA6F79"/>
    <w:rsid w:val="00DA734A"/>
    <w:rsid w:val="00DA75C4"/>
    <w:rsid w:val="00DA7828"/>
    <w:rsid w:val="00DA7919"/>
    <w:rsid w:val="00DA7951"/>
    <w:rsid w:val="00DB0199"/>
    <w:rsid w:val="00DB076B"/>
    <w:rsid w:val="00DB0AC8"/>
    <w:rsid w:val="00DB0C3A"/>
    <w:rsid w:val="00DB126B"/>
    <w:rsid w:val="00DB1567"/>
    <w:rsid w:val="00DB1C3C"/>
    <w:rsid w:val="00DB2052"/>
    <w:rsid w:val="00DB2529"/>
    <w:rsid w:val="00DB2761"/>
    <w:rsid w:val="00DB2F72"/>
    <w:rsid w:val="00DB3333"/>
    <w:rsid w:val="00DB39AA"/>
    <w:rsid w:val="00DB3B87"/>
    <w:rsid w:val="00DB3D37"/>
    <w:rsid w:val="00DB4314"/>
    <w:rsid w:val="00DB4589"/>
    <w:rsid w:val="00DB4603"/>
    <w:rsid w:val="00DB46C1"/>
    <w:rsid w:val="00DB47E7"/>
    <w:rsid w:val="00DB50C6"/>
    <w:rsid w:val="00DB5292"/>
    <w:rsid w:val="00DB5659"/>
    <w:rsid w:val="00DB6AF9"/>
    <w:rsid w:val="00DB745D"/>
    <w:rsid w:val="00DB7C27"/>
    <w:rsid w:val="00DB7C9C"/>
    <w:rsid w:val="00DC05F7"/>
    <w:rsid w:val="00DC0CB6"/>
    <w:rsid w:val="00DC1374"/>
    <w:rsid w:val="00DC1E58"/>
    <w:rsid w:val="00DC22C6"/>
    <w:rsid w:val="00DC239A"/>
    <w:rsid w:val="00DC2916"/>
    <w:rsid w:val="00DC3361"/>
    <w:rsid w:val="00DC356D"/>
    <w:rsid w:val="00DC35F8"/>
    <w:rsid w:val="00DC3940"/>
    <w:rsid w:val="00DC46E3"/>
    <w:rsid w:val="00DC5604"/>
    <w:rsid w:val="00DC5683"/>
    <w:rsid w:val="00DC58F2"/>
    <w:rsid w:val="00DC5BF7"/>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D3B"/>
    <w:rsid w:val="00DD750E"/>
    <w:rsid w:val="00DD7700"/>
    <w:rsid w:val="00DD775F"/>
    <w:rsid w:val="00DD7776"/>
    <w:rsid w:val="00DD7F5E"/>
    <w:rsid w:val="00DE021A"/>
    <w:rsid w:val="00DE07F4"/>
    <w:rsid w:val="00DE0A8B"/>
    <w:rsid w:val="00DE0B5A"/>
    <w:rsid w:val="00DE0C38"/>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47"/>
    <w:rsid w:val="00DE3B90"/>
    <w:rsid w:val="00DE3C71"/>
    <w:rsid w:val="00DE3F6C"/>
    <w:rsid w:val="00DE4316"/>
    <w:rsid w:val="00DE433D"/>
    <w:rsid w:val="00DE4524"/>
    <w:rsid w:val="00DE48D4"/>
    <w:rsid w:val="00DE4D52"/>
    <w:rsid w:val="00DE505A"/>
    <w:rsid w:val="00DE51A1"/>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85E"/>
    <w:rsid w:val="00DF4A0D"/>
    <w:rsid w:val="00DF4D70"/>
    <w:rsid w:val="00DF51AB"/>
    <w:rsid w:val="00DF56EE"/>
    <w:rsid w:val="00DF6294"/>
    <w:rsid w:val="00DF6734"/>
    <w:rsid w:val="00DF715E"/>
    <w:rsid w:val="00DF73B0"/>
    <w:rsid w:val="00DF7CED"/>
    <w:rsid w:val="00E004CA"/>
    <w:rsid w:val="00E00745"/>
    <w:rsid w:val="00E019D6"/>
    <w:rsid w:val="00E01E15"/>
    <w:rsid w:val="00E01E96"/>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E94"/>
    <w:rsid w:val="00E06173"/>
    <w:rsid w:val="00E0626E"/>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5B7A"/>
    <w:rsid w:val="00E16630"/>
    <w:rsid w:val="00E16CF7"/>
    <w:rsid w:val="00E17130"/>
    <w:rsid w:val="00E1725F"/>
    <w:rsid w:val="00E17324"/>
    <w:rsid w:val="00E17613"/>
    <w:rsid w:val="00E17D02"/>
    <w:rsid w:val="00E21012"/>
    <w:rsid w:val="00E21612"/>
    <w:rsid w:val="00E21E4E"/>
    <w:rsid w:val="00E21EA6"/>
    <w:rsid w:val="00E22341"/>
    <w:rsid w:val="00E226CA"/>
    <w:rsid w:val="00E22C4C"/>
    <w:rsid w:val="00E23115"/>
    <w:rsid w:val="00E238FD"/>
    <w:rsid w:val="00E23BC8"/>
    <w:rsid w:val="00E23D2A"/>
    <w:rsid w:val="00E2469D"/>
    <w:rsid w:val="00E24B36"/>
    <w:rsid w:val="00E24FBD"/>
    <w:rsid w:val="00E25BCF"/>
    <w:rsid w:val="00E25C24"/>
    <w:rsid w:val="00E26CE6"/>
    <w:rsid w:val="00E26F4B"/>
    <w:rsid w:val="00E273C2"/>
    <w:rsid w:val="00E273EE"/>
    <w:rsid w:val="00E300C1"/>
    <w:rsid w:val="00E30443"/>
    <w:rsid w:val="00E30DF1"/>
    <w:rsid w:val="00E30E21"/>
    <w:rsid w:val="00E30E56"/>
    <w:rsid w:val="00E3131D"/>
    <w:rsid w:val="00E31459"/>
    <w:rsid w:val="00E31734"/>
    <w:rsid w:val="00E31925"/>
    <w:rsid w:val="00E3192C"/>
    <w:rsid w:val="00E31EED"/>
    <w:rsid w:val="00E31EF9"/>
    <w:rsid w:val="00E3251E"/>
    <w:rsid w:val="00E32B0C"/>
    <w:rsid w:val="00E32D6E"/>
    <w:rsid w:val="00E33995"/>
    <w:rsid w:val="00E33CED"/>
    <w:rsid w:val="00E33EA9"/>
    <w:rsid w:val="00E346F2"/>
    <w:rsid w:val="00E35166"/>
    <w:rsid w:val="00E358BE"/>
    <w:rsid w:val="00E36345"/>
    <w:rsid w:val="00E36805"/>
    <w:rsid w:val="00E369E6"/>
    <w:rsid w:val="00E370CF"/>
    <w:rsid w:val="00E37309"/>
    <w:rsid w:val="00E37E1E"/>
    <w:rsid w:val="00E4007C"/>
    <w:rsid w:val="00E40349"/>
    <w:rsid w:val="00E40D74"/>
    <w:rsid w:val="00E40FEC"/>
    <w:rsid w:val="00E41593"/>
    <w:rsid w:val="00E4197F"/>
    <w:rsid w:val="00E41A2B"/>
    <w:rsid w:val="00E41AC5"/>
    <w:rsid w:val="00E41DE5"/>
    <w:rsid w:val="00E42952"/>
    <w:rsid w:val="00E42E8C"/>
    <w:rsid w:val="00E42E9B"/>
    <w:rsid w:val="00E431FD"/>
    <w:rsid w:val="00E436C7"/>
    <w:rsid w:val="00E439AA"/>
    <w:rsid w:val="00E43A1D"/>
    <w:rsid w:val="00E43D7D"/>
    <w:rsid w:val="00E443F3"/>
    <w:rsid w:val="00E4448F"/>
    <w:rsid w:val="00E4518F"/>
    <w:rsid w:val="00E453D9"/>
    <w:rsid w:val="00E459F3"/>
    <w:rsid w:val="00E46232"/>
    <w:rsid w:val="00E46A0F"/>
    <w:rsid w:val="00E46A1E"/>
    <w:rsid w:val="00E46C24"/>
    <w:rsid w:val="00E46DFC"/>
    <w:rsid w:val="00E475DC"/>
    <w:rsid w:val="00E4774C"/>
    <w:rsid w:val="00E47CBE"/>
    <w:rsid w:val="00E47E5B"/>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040"/>
    <w:rsid w:val="00E57832"/>
    <w:rsid w:val="00E57F3F"/>
    <w:rsid w:val="00E60013"/>
    <w:rsid w:val="00E60FEB"/>
    <w:rsid w:val="00E611C7"/>
    <w:rsid w:val="00E61763"/>
    <w:rsid w:val="00E62192"/>
    <w:rsid w:val="00E6265C"/>
    <w:rsid w:val="00E6276E"/>
    <w:rsid w:val="00E627D2"/>
    <w:rsid w:val="00E62863"/>
    <w:rsid w:val="00E63124"/>
    <w:rsid w:val="00E63727"/>
    <w:rsid w:val="00E63A29"/>
    <w:rsid w:val="00E64247"/>
    <w:rsid w:val="00E648A4"/>
    <w:rsid w:val="00E65177"/>
    <w:rsid w:val="00E65A24"/>
    <w:rsid w:val="00E65CC2"/>
    <w:rsid w:val="00E65FEE"/>
    <w:rsid w:val="00E662DC"/>
    <w:rsid w:val="00E663C2"/>
    <w:rsid w:val="00E66BDC"/>
    <w:rsid w:val="00E67144"/>
    <w:rsid w:val="00E67246"/>
    <w:rsid w:val="00E6774D"/>
    <w:rsid w:val="00E67F28"/>
    <w:rsid w:val="00E70816"/>
    <w:rsid w:val="00E70C05"/>
    <w:rsid w:val="00E710FB"/>
    <w:rsid w:val="00E711ED"/>
    <w:rsid w:val="00E71B0D"/>
    <w:rsid w:val="00E71E9B"/>
    <w:rsid w:val="00E72499"/>
    <w:rsid w:val="00E72A77"/>
    <w:rsid w:val="00E72BCF"/>
    <w:rsid w:val="00E731D3"/>
    <w:rsid w:val="00E73335"/>
    <w:rsid w:val="00E73F25"/>
    <w:rsid w:val="00E742B1"/>
    <w:rsid w:val="00E746A5"/>
    <w:rsid w:val="00E75229"/>
    <w:rsid w:val="00E755CB"/>
    <w:rsid w:val="00E7603F"/>
    <w:rsid w:val="00E766D4"/>
    <w:rsid w:val="00E76E6E"/>
    <w:rsid w:val="00E7748E"/>
    <w:rsid w:val="00E779EB"/>
    <w:rsid w:val="00E77B5E"/>
    <w:rsid w:val="00E8011D"/>
    <w:rsid w:val="00E80B2E"/>
    <w:rsid w:val="00E80FCB"/>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10E"/>
    <w:rsid w:val="00E85449"/>
    <w:rsid w:val="00E856CF"/>
    <w:rsid w:val="00E85774"/>
    <w:rsid w:val="00E85AB3"/>
    <w:rsid w:val="00E85C17"/>
    <w:rsid w:val="00E85F53"/>
    <w:rsid w:val="00E85F62"/>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749"/>
    <w:rsid w:val="00E94D98"/>
    <w:rsid w:val="00E9537A"/>
    <w:rsid w:val="00E957BC"/>
    <w:rsid w:val="00E95FEA"/>
    <w:rsid w:val="00E9614A"/>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2708"/>
    <w:rsid w:val="00EB2A2E"/>
    <w:rsid w:val="00EB2ABC"/>
    <w:rsid w:val="00EB2E3C"/>
    <w:rsid w:val="00EB3F97"/>
    <w:rsid w:val="00EB43D4"/>
    <w:rsid w:val="00EB449E"/>
    <w:rsid w:val="00EB45BF"/>
    <w:rsid w:val="00EB46EB"/>
    <w:rsid w:val="00EB5FF0"/>
    <w:rsid w:val="00EB638B"/>
    <w:rsid w:val="00EB6E27"/>
    <w:rsid w:val="00EB711B"/>
    <w:rsid w:val="00EB738E"/>
    <w:rsid w:val="00EB7C08"/>
    <w:rsid w:val="00EC039E"/>
    <w:rsid w:val="00EC05F6"/>
    <w:rsid w:val="00EC0858"/>
    <w:rsid w:val="00EC0ACA"/>
    <w:rsid w:val="00EC106D"/>
    <w:rsid w:val="00EC15E4"/>
    <w:rsid w:val="00EC1979"/>
    <w:rsid w:val="00EC2AAA"/>
    <w:rsid w:val="00EC306D"/>
    <w:rsid w:val="00EC30F1"/>
    <w:rsid w:val="00EC3319"/>
    <w:rsid w:val="00EC3427"/>
    <w:rsid w:val="00EC3D2D"/>
    <w:rsid w:val="00EC416F"/>
    <w:rsid w:val="00EC4509"/>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EC"/>
    <w:rsid w:val="00ED1EFA"/>
    <w:rsid w:val="00ED224E"/>
    <w:rsid w:val="00ED2967"/>
    <w:rsid w:val="00ED327C"/>
    <w:rsid w:val="00ED3B31"/>
    <w:rsid w:val="00ED4230"/>
    <w:rsid w:val="00ED47A4"/>
    <w:rsid w:val="00ED4AB0"/>
    <w:rsid w:val="00ED4E8B"/>
    <w:rsid w:val="00ED5678"/>
    <w:rsid w:val="00ED597A"/>
    <w:rsid w:val="00ED5D9D"/>
    <w:rsid w:val="00ED6024"/>
    <w:rsid w:val="00ED623C"/>
    <w:rsid w:val="00ED6831"/>
    <w:rsid w:val="00ED70DA"/>
    <w:rsid w:val="00ED7653"/>
    <w:rsid w:val="00ED7DE6"/>
    <w:rsid w:val="00EE00F7"/>
    <w:rsid w:val="00EE0597"/>
    <w:rsid w:val="00EE05E1"/>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E7BA5"/>
    <w:rsid w:val="00EF0025"/>
    <w:rsid w:val="00EF0742"/>
    <w:rsid w:val="00EF0B99"/>
    <w:rsid w:val="00EF153B"/>
    <w:rsid w:val="00EF173E"/>
    <w:rsid w:val="00EF2A10"/>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E4"/>
    <w:rsid w:val="00F002A9"/>
    <w:rsid w:val="00F00760"/>
    <w:rsid w:val="00F00766"/>
    <w:rsid w:val="00F00B2D"/>
    <w:rsid w:val="00F00BD0"/>
    <w:rsid w:val="00F00E9B"/>
    <w:rsid w:val="00F01177"/>
    <w:rsid w:val="00F011B8"/>
    <w:rsid w:val="00F01565"/>
    <w:rsid w:val="00F01E98"/>
    <w:rsid w:val="00F01F4E"/>
    <w:rsid w:val="00F020C0"/>
    <w:rsid w:val="00F02B12"/>
    <w:rsid w:val="00F02E6B"/>
    <w:rsid w:val="00F02FA1"/>
    <w:rsid w:val="00F02FE2"/>
    <w:rsid w:val="00F03173"/>
    <w:rsid w:val="00F03E66"/>
    <w:rsid w:val="00F04729"/>
    <w:rsid w:val="00F04C90"/>
    <w:rsid w:val="00F04F8C"/>
    <w:rsid w:val="00F05369"/>
    <w:rsid w:val="00F0553A"/>
    <w:rsid w:val="00F055F3"/>
    <w:rsid w:val="00F06106"/>
    <w:rsid w:val="00F06297"/>
    <w:rsid w:val="00F06507"/>
    <w:rsid w:val="00F06951"/>
    <w:rsid w:val="00F06E32"/>
    <w:rsid w:val="00F07117"/>
    <w:rsid w:val="00F073A3"/>
    <w:rsid w:val="00F07669"/>
    <w:rsid w:val="00F07A39"/>
    <w:rsid w:val="00F10799"/>
    <w:rsid w:val="00F10890"/>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B91"/>
    <w:rsid w:val="00F16E37"/>
    <w:rsid w:val="00F175E2"/>
    <w:rsid w:val="00F17733"/>
    <w:rsid w:val="00F177BF"/>
    <w:rsid w:val="00F20794"/>
    <w:rsid w:val="00F209C1"/>
    <w:rsid w:val="00F20C55"/>
    <w:rsid w:val="00F21562"/>
    <w:rsid w:val="00F21933"/>
    <w:rsid w:val="00F221FA"/>
    <w:rsid w:val="00F2222C"/>
    <w:rsid w:val="00F224ED"/>
    <w:rsid w:val="00F230B1"/>
    <w:rsid w:val="00F2324B"/>
    <w:rsid w:val="00F2338A"/>
    <w:rsid w:val="00F238E8"/>
    <w:rsid w:val="00F241A8"/>
    <w:rsid w:val="00F244C0"/>
    <w:rsid w:val="00F249C8"/>
    <w:rsid w:val="00F24AE0"/>
    <w:rsid w:val="00F24BBD"/>
    <w:rsid w:val="00F25028"/>
    <w:rsid w:val="00F25320"/>
    <w:rsid w:val="00F25ABE"/>
    <w:rsid w:val="00F25BC7"/>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F68"/>
    <w:rsid w:val="00F3249A"/>
    <w:rsid w:val="00F324EF"/>
    <w:rsid w:val="00F3275D"/>
    <w:rsid w:val="00F33035"/>
    <w:rsid w:val="00F338C5"/>
    <w:rsid w:val="00F34354"/>
    <w:rsid w:val="00F3498D"/>
    <w:rsid w:val="00F34CFC"/>
    <w:rsid w:val="00F34DF0"/>
    <w:rsid w:val="00F35D54"/>
    <w:rsid w:val="00F35EEA"/>
    <w:rsid w:val="00F362DF"/>
    <w:rsid w:val="00F36D5A"/>
    <w:rsid w:val="00F36E36"/>
    <w:rsid w:val="00F371D0"/>
    <w:rsid w:val="00F37324"/>
    <w:rsid w:val="00F3743A"/>
    <w:rsid w:val="00F3746D"/>
    <w:rsid w:val="00F37803"/>
    <w:rsid w:val="00F37DE8"/>
    <w:rsid w:val="00F40421"/>
    <w:rsid w:val="00F406FF"/>
    <w:rsid w:val="00F4089C"/>
    <w:rsid w:val="00F40F7E"/>
    <w:rsid w:val="00F412C5"/>
    <w:rsid w:val="00F413EA"/>
    <w:rsid w:val="00F418CC"/>
    <w:rsid w:val="00F4196E"/>
    <w:rsid w:val="00F41BAC"/>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9A2"/>
    <w:rsid w:val="00F501FF"/>
    <w:rsid w:val="00F5056F"/>
    <w:rsid w:val="00F50EE7"/>
    <w:rsid w:val="00F510AF"/>
    <w:rsid w:val="00F51479"/>
    <w:rsid w:val="00F51DAF"/>
    <w:rsid w:val="00F51DE9"/>
    <w:rsid w:val="00F52355"/>
    <w:rsid w:val="00F52804"/>
    <w:rsid w:val="00F532AC"/>
    <w:rsid w:val="00F533D7"/>
    <w:rsid w:val="00F54288"/>
    <w:rsid w:val="00F549EE"/>
    <w:rsid w:val="00F55309"/>
    <w:rsid w:val="00F55536"/>
    <w:rsid w:val="00F55746"/>
    <w:rsid w:val="00F557A6"/>
    <w:rsid w:val="00F55AE4"/>
    <w:rsid w:val="00F56932"/>
    <w:rsid w:val="00F569AC"/>
    <w:rsid w:val="00F56AD0"/>
    <w:rsid w:val="00F56E28"/>
    <w:rsid w:val="00F57287"/>
    <w:rsid w:val="00F5740F"/>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E6"/>
    <w:rsid w:val="00F65E37"/>
    <w:rsid w:val="00F66975"/>
    <w:rsid w:val="00F66AFB"/>
    <w:rsid w:val="00F66F9E"/>
    <w:rsid w:val="00F67367"/>
    <w:rsid w:val="00F673C2"/>
    <w:rsid w:val="00F67F5E"/>
    <w:rsid w:val="00F67F90"/>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F10"/>
    <w:rsid w:val="00F74040"/>
    <w:rsid w:val="00F7425B"/>
    <w:rsid w:val="00F744C8"/>
    <w:rsid w:val="00F74667"/>
    <w:rsid w:val="00F754D3"/>
    <w:rsid w:val="00F75AB5"/>
    <w:rsid w:val="00F75EC3"/>
    <w:rsid w:val="00F75EF3"/>
    <w:rsid w:val="00F76035"/>
    <w:rsid w:val="00F763DF"/>
    <w:rsid w:val="00F764A4"/>
    <w:rsid w:val="00F77736"/>
    <w:rsid w:val="00F777E8"/>
    <w:rsid w:val="00F8058C"/>
    <w:rsid w:val="00F80D4C"/>
    <w:rsid w:val="00F81005"/>
    <w:rsid w:val="00F81A2E"/>
    <w:rsid w:val="00F81FD2"/>
    <w:rsid w:val="00F82255"/>
    <w:rsid w:val="00F82493"/>
    <w:rsid w:val="00F82706"/>
    <w:rsid w:val="00F82CF3"/>
    <w:rsid w:val="00F830B8"/>
    <w:rsid w:val="00F83173"/>
    <w:rsid w:val="00F83518"/>
    <w:rsid w:val="00F851DF"/>
    <w:rsid w:val="00F85363"/>
    <w:rsid w:val="00F8683A"/>
    <w:rsid w:val="00F868A9"/>
    <w:rsid w:val="00F86962"/>
    <w:rsid w:val="00F86DC4"/>
    <w:rsid w:val="00F873CB"/>
    <w:rsid w:val="00F87999"/>
    <w:rsid w:val="00F87C6E"/>
    <w:rsid w:val="00F90B32"/>
    <w:rsid w:val="00F90C70"/>
    <w:rsid w:val="00F9112A"/>
    <w:rsid w:val="00F919DE"/>
    <w:rsid w:val="00F91E3D"/>
    <w:rsid w:val="00F91FEE"/>
    <w:rsid w:val="00F927C0"/>
    <w:rsid w:val="00F928E6"/>
    <w:rsid w:val="00F92ACD"/>
    <w:rsid w:val="00F930E6"/>
    <w:rsid w:val="00F933B5"/>
    <w:rsid w:val="00F93861"/>
    <w:rsid w:val="00F93EE8"/>
    <w:rsid w:val="00F9450D"/>
    <w:rsid w:val="00F9465F"/>
    <w:rsid w:val="00F946B4"/>
    <w:rsid w:val="00F946D3"/>
    <w:rsid w:val="00F9495F"/>
    <w:rsid w:val="00F94B08"/>
    <w:rsid w:val="00F94F66"/>
    <w:rsid w:val="00F95E4B"/>
    <w:rsid w:val="00F9657D"/>
    <w:rsid w:val="00F96697"/>
    <w:rsid w:val="00F968F8"/>
    <w:rsid w:val="00F96CCE"/>
    <w:rsid w:val="00F975B6"/>
    <w:rsid w:val="00F9793C"/>
    <w:rsid w:val="00F97A9D"/>
    <w:rsid w:val="00FA0012"/>
    <w:rsid w:val="00FA08F3"/>
    <w:rsid w:val="00FA0916"/>
    <w:rsid w:val="00FA0ADC"/>
    <w:rsid w:val="00FA123A"/>
    <w:rsid w:val="00FA1499"/>
    <w:rsid w:val="00FA1537"/>
    <w:rsid w:val="00FA18D6"/>
    <w:rsid w:val="00FA1937"/>
    <w:rsid w:val="00FA19EB"/>
    <w:rsid w:val="00FA3080"/>
    <w:rsid w:val="00FA47CB"/>
    <w:rsid w:val="00FA5589"/>
    <w:rsid w:val="00FA5EC1"/>
    <w:rsid w:val="00FA606B"/>
    <w:rsid w:val="00FA66A0"/>
    <w:rsid w:val="00FA66DE"/>
    <w:rsid w:val="00FA7001"/>
    <w:rsid w:val="00FA71EB"/>
    <w:rsid w:val="00FA74AF"/>
    <w:rsid w:val="00FA7873"/>
    <w:rsid w:val="00FA7E8E"/>
    <w:rsid w:val="00FB016C"/>
    <w:rsid w:val="00FB03EC"/>
    <w:rsid w:val="00FB0D34"/>
    <w:rsid w:val="00FB0D99"/>
    <w:rsid w:val="00FB1386"/>
    <w:rsid w:val="00FB1B2E"/>
    <w:rsid w:val="00FB1CF8"/>
    <w:rsid w:val="00FB2178"/>
    <w:rsid w:val="00FB290A"/>
    <w:rsid w:val="00FB2EFA"/>
    <w:rsid w:val="00FB3219"/>
    <w:rsid w:val="00FB3657"/>
    <w:rsid w:val="00FB3963"/>
    <w:rsid w:val="00FB39FF"/>
    <w:rsid w:val="00FB3A67"/>
    <w:rsid w:val="00FB3F54"/>
    <w:rsid w:val="00FB46A2"/>
    <w:rsid w:val="00FB5D29"/>
    <w:rsid w:val="00FB5EF8"/>
    <w:rsid w:val="00FB6233"/>
    <w:rsid w:val="00FB63E1"/>
    <w:rsid w:val="00FB6A54"/>
    <w:rsid w:val="00FB6B22"/>
    <w:rsid w:val="00FB72C6"/>
    <w:rsid w:val="00FB72D7"/>
    <w:rsid w:val="00FB74A5"/>
    <w:rsid w:val="00FB75E2"/>
    <w:rsid w:val="00FB7BA7"/>
    <w:rsid w:val="00FC0004"/>
    <w:rsid w:val="00FC072C"/>
    <w:rsid w:val="00FC1BAA"/>
    <w:rsid w:val="00FC1C4B"/>
    <w:rsid w:val="00FC2687"/>
    <w:rsid w:val="00FC2916"/>
    <w:rsid w:val="00FC2BA3"/>
    <w:rsid w:val="00FC30B9"/>
    <w:rsid w:val="00FC31A5"/>
    <w:rsid w:val="00FC320D"/>
    <w:rsid w:val="00FC36BE"/>
    <w:rsid w:val="00FC3F9C"/>
    <w:rsid w:val="00FC435B"/>
    <w:rsid w:val="00FC444C"/>
    <w:rsid w:val="00FC4666"/>
    <w:rsid w:val="00FC5B70"/>
    <w:rsid w:val="00FC61DD"/>
    <w:rsid w:val="00FC6945"/>
    <w:rsid w:val="00FC7192"/>
    <w:rsid w:val="00FC7233"/>
    <w:rsid w:val="00FC7507"/>
    <w:rsid w:val="00FC775E"/>
    <w:rsid w:val="00FC79F2"/>
    <w:rsid w:val="00FD01BD"/>
    <w:rsid w:val="00FD036A"/>
    <w:rsid w:val="00FD055F"/>
    <w:rsid w:val="00FD086C"/>
    <w:rsid w:val="00FD08A5"/>
    <w:rsid w:val="00FD0F58"/>
    <w:rsid w:val="00FD1072"/>
    <w:rsid w:val="00FD1226"/>
    <w:rsid w:val="00FD1816"/>
    <w:rsid w:val="00FD1DB2"/>
    <w:rsid w:val="00FD1EA5"/>
    <w:rsid w:val="00FD24BD"/>
    <w:rsid w:val="00FD25E3"/>
    <w:rsid w:val="00FD2683"/>
    <w:rsid w:val="00FD291F"/>
    <w:rsid w:val="00FD29A3"/>
    <w:rsid w:val="00FD32A2"/>
    <w:rsid w:val="00FD343B"/>
    <w:rsid w:val="00FD3519"/>
    <w:rsid w:val="00FD4410"/>
    <w:rsid w:val="00FD44D0"/>
    <w:rsid w:val="00FD4714"/>
    <w:rsid w:val="00FD498D"/>
    <w:rsid w:val="00FD5441"/>
    <w:rsid w:val="00FD55C6"/>
    <w:rsid w:val="00FD5F69"/>
    <w:rsid w:val="00FD723A"/>
    <w:rsid w:val="00FD7BB4"/>
    <w:rsid w:val="00FD7CB4"/>
    <w:rsid w:val="00FE0473"/>
    <w:rsid w:val="00FE08A7"/>
    <w:rsid w:val="00FE09FD"/>
    <w:rsid w:val="00FE0E34"/>
    <w:rsid w:val="00FE1DC0"/>
    <w:rsid w:val="00FE1FB6"/>
    <w:rsid w:val="00FE213A"/>
    <w:rsid w:val="00FE239D"/>
    <w:rsid w:val="00FE2FCB"/>
    <w:rsid w:val="00FE3F20"/>
    <w:rsid w:val="00FE4A5D"/>
    <w:rsid w:val="00FE4CA0"/>
    <w:rsid w:val="00FE4F81"/>
    <w:rsid w:val="00FE5014"/>
    <w:rsid w:val="00FE558F"/>
    <w:rsid w:val="00FE57FC"/>
    <w:rsid w:val="00FE5CDF"/>
    <w:rsid w:val="00FE5E72"/>
    <w:rsid w:val="00FE5FE0"/>
    <w:rsid w:val="00FE606D"/>
    <w:rsid w:val="00FE6835"/>
    <w:rsid w:val="00FE6CD0"/>
    <w:rsid w:val="00FE7C06"/>
    <w:rsid w:val="00FE7DDD"/>
    <w:rsid w:val="00FF01A4"/>
    <w:rsid w:val="00FF0A52"/>
    <w:rsid w:val="00FF0B94"/>
    <w:rsid w:val="00FF0F72"/>
    <w:rsid w:val="00FF1511"/>
    <w:rsid w:val="00FF1AD2"/>
    <w:rsid w:val="00FF22BC"/>
    <w:rsid w:val="00FF24EB"/>
    <w:rsid w:val="00FF252A"/>
    <w:rsid w:val="00FF2792"/>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B51"/>
    <w:rsid w:val="00FF6EBC"/>
    <w:rsid w:val="00FF6F6D"/>
    <w:rsid w:val="00FF786D"/>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 w:type="paragraph" w:customStyle="1" w:styleId="Proposal">
    <w:name w:val="Proposal"/>
    <w:basedOn w:val="a"/>
    <w:next w:val="a"/>
    <w:rsid w:val="006065F9"/>
    <w:pPr>
      <w:ind w:left="575" w:hangingChars="575" w:hanging="575"/>
    </w:pPr>
    <w:rPr>
      <w:rFonts w:eastAsia="맑은 고딕"/>
      <w:b/>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 w:type="paragraph" w:customStyle="1" w:styleId="Proposal">
    <w:name w:val="Proposal"/>
    <w:basedOn w:val="a"/>
    <w:next w:val="a"/>
    <w:rsid w:val="006065F9"/>
    <w:pPr>
      <w:ind w:left="575" w:hangingChars="575" w:hanging="575"/>
    </w:pPr>
    <w:rPr>
      <w:rFonts w:eastAsia="맑은 고딕"/>
      <w:b/>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5514154">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1261534">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70825358">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599920895">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297383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4246235">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597516951">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757707865">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57390607">
      <w:bodyDiv w:val="1"/>
      <w:marLeft w:val="0"/>
      <w:marRight w:val="0"/>
      <w:marTop w:val="0"/>
      <w:marBottom w:val="0"/>
      <w:divBdr>
        <w:top w:val="none" w:sz="0" w:space="0" w:color="auto"/>
        <w:left w:val="none" w:sz="0" w:space="0" w:color="auto"/>
        <w:bottom w:val="none" w:sz="0" w:space="0" w:color="auto"/>
        <w:right w:val="none" w:sz="0" w:space="0" w:color="auto"/>
      </w:divBdr>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1117196">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50F23-9A52-4D97-8A70-B9A1D399E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3274</Words>
  <Characters>18664</Characters>
  <Application>Microsoft Office Word</Application>
  <DocSecurity>0</DocSecurity>
  <Lines>155</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21895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SHR_2</cp:lastModifiedBy>
  <cp:revision>8</cp:revision>
  <cp:lastPrinted>2016-09-30T10:25:00Z</cp:lastPrinted>
  <dcterms:created xsi:type="dcterms:W3CDTF">2017-09-29T02:32:00Z</dcterms:created>
  <dcterms:modified xsi:type="dcterms:W3CDTF">2017-09-29T05:00:00Z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